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val="en-US" w:eastAsia="zh-CN"/>
        </w:rPr>
        <w:t>2022年洛阳市市直机关</w:t>
      </w:r>
      <w:r>
        <w:rPr>
          <w:rFonts w:hint="eastAsia" w:ascii="方正小标宋简体" w:hAnsi="方正小标宋简体" w:eastAsia="方正小标宋简体" w:cs="方正小标宋简体"/>
          <w:color w:val="auto"/>
          <w:sz w:val="44"/>
          <w:szCs w:val="44"/>
          <w:u w:val="none"/>
          <w:lang w:eastAsia="zh-CN"/>
        </w:rPr>
        <w:t>公开遴选</w:t>
      </w:r>
      <w:r>
        <w:rPr>
          <w:rFonts w:hint="eastAsia" w:ascii="方正小标宋简体" w:hAnsi="方正小标宋简体" w:eastAsia="方正小标宋简体" w:cs="方正小标宋简体"/>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highlight w:val="none"/>
          <w:u w:val="none"/>
          <w:lang w:eastAsia="zh-CN"/>
        </w:rPr>
      </w:pPr>
      <w:r>
        <w:rPr>
          <w:rFonts w:hint="eastAsia" w:ascii="黑体" w:hAnsi="黑体" w:eastAsia="黑体" w:cs="黑体"/>
          <w:b/>
          <w:bCs/>
          <w:color w:val="auto"/>
          <w:sz w:val="32"/>
          <w:szCs w:val="32"/>
          <w:highlight w:val="none"/>
          <w:u w:val="none"/>
        </w:rPr>
        <w:t>一、2022年</w:t>
      </w:r>
      <w:r>
        <w:rPr>
          <w:rFonts w:hint="eastAsia" w:ascii="黑体" w:hAnsi="黑体" w:eastAsia="黑体" w:cs="黑体"/>
          <w:b/>
          <w:bCs/>
          <w:color w:val="auto"/>
          <w:sz w:val="32"/>
          <w:szCs w:val="32"/>
          <w:highlight w:val="none"/>
          <w:u w:val="none"/>
          <w:lang w:eastAsia="zh-CN"/>
        </w:rPr>
        <w:t>洛阳市市直机关公开遴选公务员工作的官方发布渠道是什么？</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040000"/>
          <w:kern w:val="0"/>
          <w:sz w:val="32"/>
          <w:szCs w:val="32"/>
        </w:rPr>
        <w:t>洛阳人才工作网（www.lyrc.gov.cn）</w:t>
      </w:r>
      <w:r>
        <w:rPr>
          <w:rFonts w:hint="default" w:ascii="Times New Roman" w:hAnsi="Times New Roman" w:eastAsia="仿宋_GB2312" w:cs="Times New Roman"/>
          <w:color w:val="040000"/>
          <w:kern w:val="0"/>
          <w:sz w:val="32"/>
          <w:szCs w:val="32"/>
          <w:lang w:eastAsia="zh-CN"/>
        </w:rPr>
        <w:t>为</w:t>
      </w:r>
      <w:r>
        <w:rPr>
          <w:rFonts w:hint="default" w:ascii="Times New Roman" w:hAnsi="Times New Roman" w:eastAsia="仿宋_GB2312" w:cs="Times New Roman"/>
          <w:color w:val="auto"/>
          <w:sz w:val="32"/>
          <w:szCs w:val="32"/>
          <w:highlight w:val="none"/>
          <w:u w:val="none"/>
          <w:lang w:val="en-US" w:eastAsia="zh-CN"/>
        </w:rPr>
        <w:t>2022年</w:t>
      </w:r>
      <w:r>
        <w:rPr>
          <w:rFonts w:hint="default" w:ascii="Times New Roman" w:hAnsi="Times New Roman" w:eastAsia="仿宋_GB2312" w:cs="Times New Roman"/>
          <w:color w:val="auto"/>
          <w:sz w:val="32"/>
          <w:szCs w:val="32"/>
          <w:highlight w:val="none"/>
          <w:u w:val="none"/>
          <w:lang w:eastAsia="zh-CN"/>
        </w:rPr>
        <w:t>洛阳市市直机关公开遴选公务员工作专用网站，相关信息和事项均通过此网站</w:t>
      </w:r>
      <w:r>
        <w:rPr>
          <w:rFonts w:hint="default" w:ascii="Times New Roman" w:hAnsi="Times New Roman" w:eastAsia="仿宋_GB2312" w:cs="Times New Roman"/>
          <w:color w:val="040000"/>
          <w:kern w:val="0"/>
          <w:sz w:val="32"/>
          <w:szCs w:val="32"/>
          <w:lang w:eastAsia="zh-CN"/>
        </w:rPr>
        <w:t>“公示公告”栏发布</w:t>
      </w:r>
      <w:r>
        <w:rPr>
          <w:rFonts w:hint="default" w:ascii="Times New Roman" w:hAnsi="Times New Roman" w:eastAsia="仿宋_GB2312" w:cs="Times New Roman"/>
          <w:color w:val="auto"/>
          <w:sz w:val="32"/>
          <w:szCs w:val="32"/>
          <w:highlight w:val="none"/>
          <w:u w:val="none"/>
          <w:lang w:eastAsia="zh-CN"/>
        </w:rPr>
        <w:t>。其中提交报名申请、查询资格初审结果、报名确认与网上缴费、打印准考证在</w:t>
      </w:r>
      <w:r>
        <w:rPr>
          <w:rFonts w:hint="default" w:ascii="Times New Roman" w:hAnsi="Times New Roman" w:eastAsia="仿宋_GB2312" w:cs="Times New Roman"/>
          <w:color w:val="000000"/>
          <w:kern w:val="0"/>
          <w:sz w:val="32"/>
          <w:szCs w:val="32"/>
        </w:rPr>
        <w:t>洛阳人事考试网（www.lysrsks.</w:t>
      </w:r>
      <w:r>
        <w:rPr>
          <w:rFonts w:hint="default" w:ascii="Times New Roman" w:hAnsi="Times New Roman" w:eastAsia="仿宋_GB2312" w:cs="Times New Roman"/>
          <w:color w:val="000000"/>
          <w:kern w:val="0"/>
          <w:sz w:val="32"/>
          <w:szCs w:val="32"/>
          <w:lang w:val="en"/>
        </w:rPr>
        <w:t>com</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进行。</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highlight w:val="none"/>
          <w:u w:val="none"/>
        </w:rPr>
        <w:t>二、</w:t>
      </w:r>
      <w:r>
        <w:rPr>
          <w:rFonts w:hint="eastAsia" w:ascii="黑体" w:hAnsi="黑体" w:eastAsia="黑体" w:cs="黑体"/>
          <w:b/>
          <w:bCs/>
          <w:color w:val="auto"/>
          <w:sz w:val="32"/>
          <w:szCs w:val="32"/>
          <w:u w:val="none"/>
        </w:rPr>
        <w:t>报名时专业要求如何把握？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rPr>
        <w:t>专业</w:t>
      </w:r>
      <w:r>
        <w:rPr>
          <w:rFonts w:hint="default" w:ascii="Times New Roman" w:hAnsi="Times New Roman" w:eastAsia="仿宋_GB2312" w:cs="Times New Roman"/>
          <w:color w:val="auto"/>
          <w:sz w:val="32"/>
          <w:szCs w:val="32"/>
          <w:lang w:eastAsia="zh-CN"/>
        </w:rPr>
        <w:t>分类</w:t>
      </w:r>
      <w:r>
        <w:rPr>
          <w:rFonts w:hint="default" w:ascii="Times New Roman" w:hAnsi="Times New Roman" w:eastAsia="仿宋_GB2312" w:cs="Times New Roman"/>
          <w:color w:val="auto"/>
          <w:sz w:val="32"/>
          <w:szCs w:val="32"/>
        </w:rPr>
        <w:t>参照《普通高等学校本科专业目录》（见</w:t>
      </w:r>
      <w:r>
        <w:rPr>
          <w:rFonts w:hint="default" w:ascii="Times New Roman" w:hAnsi="Times New Roman" w:eastAsia="仿宋_GB2312" w:cs="Times New Roman"/>
          <w:color w:val="auto"/>
          <w:sz w:val="32"/>
          <w:szCs w:val="32"/>
          <w:lang w:eastAsia="zh-CN"/>
        </w:rPr>
        <w:t>《公告》</w:t>
      </w: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color w:val="auto"/>
          <w:sz w:val="32"/>
          <w:szCs w:val="32"/>
          <w:u w:val="none"/>
        </w:rPr>
        <w:t>职位专业要求为学科门类（类）的，即该门类（类）所包含的专业均符合要求。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sz w:val="32"/>
          <w:szCs w:val="32"/>
          <w:lang w:eastAsia="zh-CN"/>
        </w:rPr>
        <w:t>报考者所学</w:t>
      </w:r>
      <w:r>
        <w:rPr>
          <w:rFonts w:hint="default" w:ascii="Times New Roman" w:hAnsi="Times New Roman" w:eastAsia="仿宋_GB2312" w:cs="Times New Roman"/>
          <w:sz w:val="32"/>
          <w:szCs w:val="32"/>
        </w:rPr>
        <w:t>专业在</w:t>
      </w:r>
      <w:r>
        <w:rPr>
          <w:rFonts w:hint="default" w:ascii="Times New Roman" w:hAnsi="Times New Roman" w:eastAsia="仿宋_GB2312" w:cs="Times New Roman"/>
          <w:sz w:val="32"/>
          <w:szCs w:val="32"/>
          <w:lang w:eastAsia="zh-CN"/>
        </w:rPr>
        <w:t>以上目录</w:t>
      </w:r>
      <w:r>
        <w:rPr>
          <w:rFonts w:hint="default" w:ascii="Times New Roman" w:hAnsi="Times New Roman" w:eastAsia="仿宋_GB2312" w:cs="Times New Roman"/>
          <w:sz w:val="32"/>
          <w:szCs w:val="32"/>
        </w:rPr>
        <w:t>内的，</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目录</w:t>
      </w:r>
      <w:r>
        <w:rPr>
          <w:rFonts w:hint="default" w:ascii="Times New Roman" w:hAnsi="Times New Roman" w:eastAsia="仿宋_GB2312" w:cs="Times New Roman"/>
          <w:sz w:val="32"/>
          <w:szCs w:val="32"/>
        </w:rPr>
        <w:t>划分专业类别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rPr>
        <w:t>对于以上目录中没有具体对应的</w:t>
      </w:r>
      <w:r>
        <w:rPr>
          <w:rFonts w:hint="default" w:ascii="Times New Roman" w:hAnsi="Times New Roman" w:eastAsia="仿宋_GB2312" w:cs="Times New Roman"/>
          <w:color w:val="auto"/>
          <w:sz w:val="32"/>
          <w:szCs w:val="32"/>
          <w:u w:val="none"/>
          <w:lang w:eastAsia="zh-CN"/>
        </w:rPr>
        <w:t>学校</w:t>
      </w:r>
      <w:r>
        <w:rPr>
          <w:rFonts w:hint="default" w:ascii="Times New Roman" w:hAnsi="Times New Roman" w:eastAsia="仿宋_GB2312" w:cs="Times New Roman"/>
          <w:color w:val="auto"/>
          <w:sz w:val="32"/>
          <w:szCs w:val="32"/>
          <w:u w:val="none"/>
        </w:rPr>
        <w:t>自设学科（专业）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境外留学专业</w:t>
      </w:r>
      <w:r>
        <w:rPr>
          <w:rFonts w:hint="default" w:ascii="Times New Roman" w:hAnsi="Times New Roman" w:eastAsia="仿宋_GB2312" w:cs="Times New Roman"/>
          <w:color w:val="auto"/>
          <w:sz w:val="32"/>
          <w:szCs w:val="32"/>
          <w:u w:val="none"/>
          <w:lang w:eastAsia="zh-CN"/>
        </w:rPr>
        <w:t>和相关相近学科（专业）</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报考者</w:t>
      </w:r>
      <w:r>
        <w:rPr>
          <w:rFonts w:hint="default" w:ascii="Times New Roman" w:hAnsi="Times New Roman" w:eastAsia="仿宋_GB2312" w:cs="Times New Roman"/>
          <w:color w:val="auto"/>
          <w:sz w:val="32"/>
          <w:szCs w:val="32"/>
          <w:u w:val="none"/>
        </w:rPr>
        <w:t>在报名时需在备注栏中注明主要课程、研究方向和学习内容等情况，由遴选机关根据职位要求</w:t>
      </w:r>
      <w:r>
        <w:rPr>
          <w:rFonts w:hint="default" w:ascii="Times New Roman" w:hAnsi="Times New Roman" w:eastAsia="仿宋_GB2312" w:cs="Times New Roman"/>
          <w:color w:val="auto"/>
          <w:sz w:val="32"/>
          <w:szCs w:val="32"/>
          <w:u w:val="none"/>
          <w:lang w:eastAsia="zh-CN"/>
        </w:rPr>
        <w:t>进行审核</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三</w:t>
      </w:r>
      <w:r>
        <w:rPr>
          <w:rFonts w:hint="eastAsia" w:ascii="黑体" w:hAnsi="黑体" w:eastAsia="黑体" w:cs="黑体"/>
          <w:b/>
          <w:bCs/>
          <w:color w:val="auto"/>
          <w:sz w:val="32"/>
          <w:szCs w:val="32"/>
          <w:u w:val="none"/>
        </w:rPr>
        <w:t>、填写《报名推荐表》需要注意什么？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机关资格审查的，后果由报考者</w:t>
      </w:r>
      <w:r>
        <w:rPr>
          <w:rFonts w:hint="eastAsia" w:ascii="Times New Roman" w:hAnsi="Times New Roman" w:eastAsia="仿宋_GB2312" w:cs="Times New Roman"/>
          <w:color w:val="auto"/>
          <w:sz w:val="32"/>
          <w:szCs w:val="32"/>
          <w:u w:val="none"/>
          <w:lang w:eastAsia="zh-CN"/>
        </w:rPr>
        <w:t>承担</w:t>
      </w:r>
      <w:r>
        <w:rPr>
          <w:rFonts w:hint="default" w:ascii="Times New Roman" w:hAnsi="Times New Roman" w:eastAsia="仿宋_GB2312" w:cs="Times New Roman"/>
          <w:color w:val="auto"/>
          <w:sz w:val="32"/>
          <w:szCs w:val="32"/>
          <w:u w:val="none"/>
        </w:rPr>
        <w:t>。《报名推荐表》在面试确认时向</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四</w:t>
      </w:r>
      <w:r>
        <w:rPr>
          <w:rFonts w:hint="eastAsia" w:ascii="黑体" w:hAnsi="黑体" w:eastAsia="黑体" w:cs="黑体"/>
          <w:b/>
          <w:bCs/>
          <w:color w:val="auto"/>
          <w:sz w:val="32"/>
          <w:szCs w:val="32"/>
          <w:u w:val="none"/>
        </w:rPr>
        <w:t>、资格审查工作由谁负责？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资格审查工作由</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机关负责。报名期间，</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机关根据公务员法、</w:t>
      </w:r>
      <w:r>
        <w:rPr>
          <w:rFonts w:hint="default" w:ascii="Times New Roman" w:hAnsi="Times New Roman" w:eastAsia="仿宋_GB2312" w:cs="Times New Roman"/>
          <w:color w:val="auto"/>
          <w:sz w:val="32"/>
          <w:szCs w:val="32"/>
          <w:u w:val="none"/>
          <w:lang w:eastAsia="zh-CN"/>
        </w:rPr>
        <w:t>公务员遴选有关规定</w:t>
      </w:r>
      <w:r>
        <w:rPr>
          <w:rFonts w:hint="default" w:ascii="Times New Roman" w:hAnsi="Times New Roman" w:eastAsia="仿宋_GB2312" w:cs="Times New Roman"/>
          <w:color w:val="auto"/>
          <w:sz w:val="32"/>
          <w:szCs w:val="32"/>
          <w:u w:val="none"/>
        </w:rPr>
        <w:t>和公布的报考资格条件、拟任职位所要求的资格条件</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对报考申请进行集中审查，确认报考者是否具备报考资格。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机关均可以取消其报考资格或者</w:t>
      </w:r>
      <w:r>
        <w:rPr>
          <w:rFonts w:hint="eastAsia"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资格。</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lang w:eastAsia="zh-CN"/>
        </w:rPr>
        <w:t>五</w:t>
      </w:r>
      <w:r>
        <w:rPr>
          <w:rFonts w:hint="eastAsia" w:ascii="黑体" w:hAnsi="黑体" w:eastAsia="黑体" w:cs="黑体"/>
          <w:b/>
          <w:bCs/>
          <w:color w:val="auto"/>
          <w:sz w:val="32"/>
          <w:szCs w:val="32"/>
          <w:u w:val="none"/>
        </w:rPr>
        <w:t>、</w:t>
      </w:r>
      <w:r>
        <w:rPr>
          <w:rFonts w:hint="eastAsia" w:ascii="黑体" w:hAnsi="黑体" w:eastAsia="黑体" w:cs="黑体"/>
          <w:b/>
          <w:bCs/>
          <w:color w:val="auto"/>
          <w:sz w:val="32"/>
          <w:szCs w:val="32"/>
          <w:u w:val="none"/>
          <w:lang w:eastAsia="zh-CN"/>
        </w:rPr>
        <w:t>如何</w:t>
      </w:r>
      <w:r>
        <w:rPr>
          <w:rFonts w:hint="eastAsia" w:ascii="黑体" w:hAnsi="黑体" w:eastAsia="黑体" w:cs="黑体"/>
          <w:b/>
          <w:bCs/>
          <w:color w:val="auto"/>
          <w:sz w:val="32"/>
          <w:szCs w:val="32"/>
          <w:u w:val="none"/>
        </w:rPr>
        <w:t>查询资格审查结果？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机关将在</w:t>
      </w:r>
      <w:r>
        <w:rPr>
          <w:rFonts w:hint="eastAsia" w:ascii="Times New Roman" w:hAnsi="Times New Roman" w:eastAsia="仿宋_GB2312" w:cs="Times New Roman"/>
          <w:color w:val="auto"/>
          <w:sz w:val="32"/>
          <w:szCs w:val="32"/>
          <w:u w:val="none"/>
          <w:lang w:eastAsia="zh-CN"/>
        </w:rPr>
        <w:t>报考者</w:t>
      </w:r>
      <w:r>
        <w:rPr>
          <w:rFonts w:hint="default" w:ascii="Times New Roman" w:hAnsi="Times New Roman" w:eastAsia="仿宋_GB2312" w:cs="Times New Roman"/>
          <w:color w:val="auto"/>
          <w:sz w:val="32"/>
          <w:szCs w:val="32"/>
          <w:u w:val="none"/>
        </w:rPr>
        <w:t>报名</w:t>
      </w:r>
      <w:r>
        <w:rPr>
          <w:rFonts w:hint="eastAsia" w:ascii="Times New Roman" w:hAnsi="Times New Roman" w:eastAsia="仿宋_GB2312" w:cs="Times New Roman"/>
          <w:color w:val="auto"/>
          <w:sz w:val="32"/>
          <w:szCs w:val="32"/>
          <w:u w:val="none"/>
          <w:lang w:eastAsia="zh-CN"/>
        </w:rPr>
        <w:t>之</w:t>
      </w:r>
      <w:r>
        <w:rPr>
          <w:rFonts w:hint="default" w:ascii="Times New Roman" w:hAnsi="Times New Roman" w:eastAsia="仿宋_GB2312" w:cs="Times New Roman"/>
          <w:color w:val="auto"/>
          <w:sz w:val="32"/>
          <w:szCs w:val="32"/>
          <w:u w:val="none"/>
        </w:rPr>
        <w:t>日起2日内完成资格审核。参考往年情况，报名初始阶段人数较少，资格审核速度较快，报名最后阶段尤其是最后两天报名集中，届时资格审核速度将有所下降，建议</w:t>
      </w:r>
      <w:r>
        <w:rPr>
          <w:rFonts w:hint="eastAsia" w:ascii="Times New Roman" w:hAnsi="Times New Roman" w:eastAsia="仿宋_GB2312" w:cs="Times New Roman"/>
          <w:color w:val="auto"/>
          <w:sz w:val="32"/>
          <w:szCs w:val="32"/>
          <w:u w:val="none"/>
          <w:lang w:eastAsia="zh-CN"/>
        </w:rPr>
        <w:t>报考者</w:t>
      </w:r>
      <w:r>
        <w:rPr>
          <w:rFonts w:hint="default" w:ascii="Times New Roman" w:hAnsi="Times New Roman" w:eastAsia="仿宋_GB2312" w:cs="Times New Roman"/>
          <w:color w:val="auto"/>
          <w:sz w:val="32"/>
          <w:szCs w:val="32"/>
          <w:u w:val="none"/>
        </w:rPr>
        <w:t>合理安排报名时间，尽早报名。</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六</w:t>
      </w:r>
      <w:r>
        <w:rPr>
          <w:rFonts w:hint="eastAsia" w:ascii="黑体" w:hAnsi="黑体" w:eastAsia="黑体" w:cs="黑体"/>
          <w:b/>
          <w:bCs/>
          <w:color w:val="auto"/>
          <w:sz w:val="32"/>
          <w:szCs w:val="32"/>
          <w:u w:val="none"/>
        </w:rPr>
        <w:t>、符合条件的参照公务员法管理</w:t>
      </w:r>
      <w:r>
        <w:rPr>
          <w:rFonts w:hint="eastAsia" w:ascii="黑体" w:hAnsi="黑体" w:eastAsia="黑体" w:cs="黑体"/>
          <w:b/>
          <w:bCs/>
          <w:color w:val="auto"/>
          <w:sz w:val="32"/>
          <w:szCs w:val="32"/>
          <w:u w:val="none"/>
          <w:lang w:eastAsia="zh-CN"/>
        </w:rPr>
        <w:t>机关</w:t>
      </w:r>
      <w:r>
        <w:rPr>
          <w:rFonts w:hint="eastAsia" w:ascii="黑体" w:hAnsi="黑体" w:eastAsia="黑体" w:cs="黑体"/>
          <w:b/>
          <w:bCs/>
          <w:color w:val="auto"/>
          <w:sz w:val="32"/>
          <w:szCs w:val="32"/>
          <w:u w:val="none"/>
        </w:rPr>
        <w:t>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r>
        <w:rPr>
          <w:rFonts w:hint="eastAsia" w:ascii="Times New Roman" w:hAnsi="Times New Roman" w:eastAsia="仿宋_GB2312" w:cs="Times New Roman"/>
          <w:color w:val="auto"/>
          <w:sz w:val="32"/>
          <w:szCs w:val="32"/>
          <w:u w:val="none"/>
          <w:lang w:eastAsia="zh-CN"/>
        </w:rPr>
        <w:t>，但本人身份为聘用制干部的不得报考</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七</w:t>
      </w:r>
      <w:r>
        <w:rPr>
          <w:rFonts w:hint="eastAsia" w:ascii="黑体" w:hAnsi="黑体" w:eastAsia="黑体" w:cs="黑体"/>
          <w:b/>
          <w:bCs/>
          <w:color w:val="auto"/>
          <w:sz w:val="32"/>
          <w:szCs w:val="32"/>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不能报考</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八、如何理解“已进行公务员（参照公务员）登记备案”？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已进行公务员</w:t>
      </w:r>
      <w:bookmarkStart w:id="0" w:name="_GoBack"/>
      <w:bookmarkEnd w:id="0"/>
      <w:r>
        <w:rPr>
          <w:rFonts w:hint="eastAsia" w:ascii="Times New Roman" w:hAnsi="Times New Roman" w:eastAsia="仿宋_GB2312" w:cs="Times New Roman"/>
          <w:color w:val="auto"/>
          <w:sz w:val="32"/>
          <w:szCs w:val="32"/>
          <w:u w:val="none"/>
          <w:lang w:eastAsia="zh-CN"/>
        </w:rPr>
        <w:t>（参照公务员）登记备案，是指已经在省公务员局进行公务员（参照公务员）登记备案，其中省外公务员调入我省后，需重新进行公务员（参照公务员）登记备案。在面试资格确认时需要提供省公务员局盖章的公务员（参照公务员）登记备案表。不能提供的，不得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bCs/>
          <w:color w:val="auto"/>
          <w:sz w:val="32"/>
          <w:szCs w:val="32"/>
          <w:u w:val="none"/>
          <w:lang w:eastAsia="zh-CN"/>
        </w:rPr>
      </w:pPr>
      <w:r>
        <w:rPr>
          <w:rFonts w:hint="eastAsia" w:ascii="Times New Roman" w:hAnsi="Times New Roman" w:eastAsia="仿宋_GB2312" w:cs="Times New Roman"/>
          <w:color w:val="auto"/>
          <w:sz w:val="32"/>
          <w:szCs w:val="32"/>
          <w:u w:val="none"/>
          <w:lang w:eastAsia="zh-CN"/>
        </w:rPr>
        <w:t>已登记的公务员（参照公务员）调整到企事业单位工作后，再次回到公务员（参照公务员）单位需重新进行公务员（参照公务员）登记备案。尚未重新登记备案的，不得报考。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九</w:t>
      </w:r>
      <w:r>
        <w:rPr>
          <w:rFonts w:hint="eastAsia" w:ascii="黑体" w:hAnsi="黑体" w:eastAsia="黑体" w:cs="黑体"/>
          <w:b/>
          <w:bCs/>
          <w:color w:val="auto"/>
          <w:sz w:val="32"/>
          <w:szCs w:val="32"/>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本级机关指与报考者目前所在机关为同一层级的机关，其中所有县直机关为同一层级机关，所有乡镇、街道办事处机关为同一层级机关。</w:t>
      </w:r>
      <w:r>
        <w:rPr>
          <w:rFonts w:hint="default" w:ascii="Times New Roman" w:hAnsi="Times New Roman" w:eastAsia="仿宋_GB2312" w:cs="Times New Roman"/>
          <w:color w:val="auto"/>
          <w:sz w:val="32"/>
          <w:szCs w:val="32"/>
          <w:u w:val="none"/>
        </w:rPr>
        <w:t>“在本级机关工作2年以上”是指在县直</w:t>
      </w:r>
      <w:r>
        <w:rPr>
          <w:rFonts w:hint="eastAsia" w:ascii="Times New Roman" w:hAnsi="Times New Roman" w:eastAsia="仿宋_GB2312" w:cs="Times New Roman"/>
          <w:color w:val="auto"/>
          <w:sz w:val="32"/>
          <w:szCs w:val="32"/>
          <w:u w:val="none"/>
          <w:lang w:eastAsia="zh-CN"/>
        </w:rPr>
        <w:t>或</w:t>
      </w:r>
      <w:r>
        <w:rPr>
          <w:rFonts w:hint="default" w:ascii="Times New Roman" w:hAnsi="Times New Roman" w:eastAsia="仿宋_GB2312" w:cs="Times New Roman"/>
          <w:color w:val="auto"/>
          <w:sz w:val="32"/>
          <w:szCs w:val="32"/>
          <w:u w:val="none"/>
        </w:rPr>
        <w:t>乡镇（</w:t>
      </w:r>
      <w:r>
        <w:rPr>
          <w:rFonts w:hint="eastAsia" w:ascii="Times New Roman" w:hAnsi="Times New Roman" w:eastAsia="仿宋_GB2312" w:cs="Times New Roman"/>
          <w:color w:val="auto"/>
          <w:sz w:val="32"/>
          <w:szCs w:val="32"/>
          <w:u w:val="none"/>
          <w:lang w:eastAsia="zh-CN"/>
        </w:rPr>
        <w:t>含</w:t>
      </w:r>
      <w:r>
        <w:rPr>
          <w:rFonts w:hint="default" w:ascii="Times New Roman" w:hAnsi="Times New Roman" w:eastAsia="仿宋_GB2312" w:cs="Times New Roman"/>
          <w:color w:val="auto"/>
          <w:sz w:val="32"/>
          <w:szCs w:val="32"/>
          <w:u w:val="none"/>
        </w:rPr>
        <w:t>街道</w:t>
      </w:r>
      <w:r>
        <w:rPr>
          <w:rFonts w:hint="eastAsia" w:ascii="Times New Roman" w:hAnsi="Times New Roman" w:eastAsia="仿宋_GB2312" w:cs="Times New Roman"/>
          <w:color w:val="auto"/>
          <w:sz w:val="32"/>
          <w:szCs w:val="32"/>
          <w:u w:val="none"/>
          <w:lang w:eastAsia="zh-CN"/>
        </w:rPr>
        <w:t>办事处</w:t>
      </w:r>
      <w:r>
        <w:rPr>
          <w:rFonts w:hint="default" w:ascii="Times New Roman" w:hAnsi="Times New Roman" w:eastAsia="仿宋_GB2312" w:cs="Times New Roman"/>
          <w:color w:val="auto"/>
          <w:sz w:val="32"/>
          <w:szCs w:val="32"/>
          <w:u w:val="none"/>
        </w:rPr>
        <w:t>）同一层级机关累计工作2年以上</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strike w:val="0"/>
          <w:dstrike w:val="0"/>
          <w:color w:val="auto"/>
          <w:sz w:val="32"/>
          <w:szCs w:val="32"/>
          <w:u w:val="none"/>
        </w:rPr>
      </w:pPr>
      <w:r>
        <w:rPr>
          <w:rFonts w:hint="eastAsia" w:ascii="黑体" w:hAnsi="黑体" w:eastAsia="黑体" w:cs="黑体"/>
          <w:b/>
          <w:bCs/>
          <w:strike w:val="0"/>
          <w:dstrike w:val="0"/>
          <w:color w:val="auto"/>
          <w:sz w:val="32"/>
          <w:szCs w:val="32"/>
          <w:u w:val="none"/>
          <w:lang w:eastAsia="zh-CN"/>
        </w:rPr>
        <w:t>十</w:t>
      </w:r>
      <w:r>
        <w:rPr>
          <w:rFonts w:hint="eastAsia" w:ascii="黑体" w:hAnsi="黑体" w:eastAsia="黑体" w:cs="黑体"/>
          <w:b/>
          <w:bCs/>
          <w:strike w:val="0"/>
          <w:dstrike w:val="0"/>
          <w:color w:val="auto"/>
          <w:sz w:val="32"/>
          <w:szCs w:val="32"/>
          <w:u w:val="none"/>
        </w:rPr>
        <w:t>、如何把握“以上”“以下”？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val="0"/>
          <w:dstrike w:val="0"/>
          <w:color w:val="auto"/>
          <w:sz w:val="32"/>
          <w:szCs w:val="32"/>
          <w:u w:val="none"/>
        </w:rPr>
      </w:pPr>
      <w:r>
        <w:rPr>
          <w:rFonts w:hint="default" w:ascii="Times New Roman" w:hAnsi="Times New Roman" w:eastAsia="仿宋_GB2312" w:cs="Times New Roman"/>
          <w:strike w:val="0"/>
          <w:dstrike w:val="0"/>
          <w:color w:val="auto"/>
          <w:sz w:val="32"/>
          <w:szCs w:val="32"/>
          <w:u w:val="none"/>
        </w:rPr>
        <w:t>本次</w:t>
      </w:r>
      <w:r>
        <w:rPr>
          <w:rFonts w:hint="default" w:ascii="Times New Roman" w:hAnsi="Times New Roman" w:eastAsia="仿宋_GB2312" w:cs="Times New Roman"/>
          <w:strike w:val="0"/>
          <w:dstrike w:val="0"/>
          <w:color w:val="auto"/>
          <w:sz w:val="32"/>
          <w:szCs w:val="32"/>
          <w:u w:val="none"/>
          <w:lang w:eastAsia="zh-CN"/>
        </w:rPr>
        <w:t>遴选</w:t>
      </w:r>
      <w:r>
        <w:rPr>
          <w:rFonts w:hint="default" w:ascii="Times New Roman" w:hAnsi="Times New Roman" w:eastAsia="仿宋_GB2312" w:cs="Times New Roman"/>
          <w:strike w:val="0"/>
          <w:dstrike w:val="0"/>
          <w:color w:val="auto"/>
          <w:sz w:val="32"/>
          <w:szCs w:val="32"/>
          <w:u w:val="none"/>
        </w:rPr>
        <w:t>工作所称“以上”、“以下”、“以前”、“以后”均包含本级。</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十一</w:t>
      </w:r>
      <w:r>
        <w:rPr>
          <w:rFonts w:hint="eastAsia" w:ascii="黑体" w:hAnsi="黑体" w:eastAsia="黑体" w:cs="黑体"/>
          <w:b/>
          <w:bCs/>
          <w:color w:val="auto"/>
          <w:sz w:val="32"/>
          <w:szCs w:val="32"/>
          <w:u w:val="none"/>
        </w:rPr>
        <w:t>、报考资格条件中要求的各项资质（资格）</w:t>
      </w:r>
      <w:r>
        <w:rPr>
          <w:rFonts w:hint="eastAsia" w:ascii="黑体" w:hAnsi="黑体" w:eastAsia="黑体" w:cs="黑体"/>
          <w:b/>
          <w:bCs/>
          <w:color w:val="auto"/>
          <w:sz w:val="32"/>
          <w:szCs w:val="32"/>
          <w:u w:val="none"/>
          <w:lang w:eastAsia="zh-CN"/>
        </w:rPr>
        <w:t>如何界定</w:t>
      </w:r>
      <w:r>
        <w:rPr>
          <w:rFonts w:hint="eastAsia" w:ascii="黑体" w:hAnsi="黑体" w:eastAsia="黑体" w:cs="黑体"/>
          <w:b/>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color w:val="auto"/>
          <w:sz w:val="32"/>
          <w:szCs w:val="32"/>
          <w:u w:val="none"/>
        </w:rPr>
        <w:t>职位要求的政治面貌、学历、学位、相关工作经历等资格条件</w:t>
      </w:r>
      <w:r>
        <w:rPr>
          <w:rFonts w:hint="eastAsia"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在2022年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十二</w:t>
      </w:r>
      <w:r>
        <w:rPr>
          <w:rFonts w:hint="eastAsia" w:ascii="黑体" w:hAnsi="黑体" w:eastAsia="黑体" w:cs="黑体"/>
          <w:b/>
          <w:bCs/>
          <w:color w:val="auto"/>
          <w:sz w:val="32"/>
          <w:szCs w:val="32"/>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考察是对</w:t>
      </w:r>
      <w:r>
        <w:rPr>
          <w:rFonts w:hint="eastAsia" w:ascii="Times New Roman" w:hAnsi="Times New Roman" w:eastAsia="仿宋_GB2312" w:cs="Times New Roman"/>
          <w:color w:val="auto"/>
          <w:sz w:val="32"/>
          <w:szCs w:val="32"/>
          <w:u w:val="none"/>
          <w:lang w:eastAsia="zh-CN"/>
        </w:rPr>
        <w:t>报考者</w:t>
      </w:r>
      <w:r>
        <w:rPr>
          <w:rFonts w:hint="default" w:ascii="Times New Roman" w:hAnsi="Times New Roman" w:eastAsia="仿宋_GB2312" w:cs="Times New Roman"/>
          <w:color w:val="auto"/>
          <w:sz w:val="32"/>
          <w:szCs w:val="32"/>
          <w:u w:val="none"/>
        </w:rPr>
        <w:t>资格条件认定核实的关键环节，需要对</w:t>
      </w:r>
      <w:r>
        <w:rPr>
          <w:rFonts w:hint="eastAsia" w:ascii="Times New Roman" w:hAnsi="Times New Roman" w:eastAsia="仿宋_GB2312" w:cs="Times New Roman"/>
          <w:color w:val="auto"/>
          <w:sz w:val="32"/>
          <w:szCs w:val="32"/>
          <w:u w:val="none"/>
          <w:lang w:eastAsia="zh-CN"/>
        </w:rPr>
        <w:t>报考则</w:t>
      </w:r>
      <w:r>
        <w:rPr>
          <w:rFonts w:hint="default" w:ascii="Times New Roman" w:hAnsi="Times New Roman" w:eastAsia="仿宋_GB2312" w:cs="Times New Roman"/>
          <w:color w:val="auto"/>
          <w:sz w:val="32"/>
          <w:szCs w:val="32"/>
          <w:u w:val="none"/>
        </w:rPr>
        <w:t>进行资格复审，主要核实是否符合规定的报考资格条件，提供的报考信息和相关材料是否真实、准确、完整，是否具有报考回避的情形等方面的情况。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十三、报考者目前担任的职务职级与遴选职位的职级层次不一致的，如何把握？</w:t>
      </w:r>
    </w:p>
    <w:p>
      <w:pPr>
        <w:spacing w:line="600" w:lineRule="exact"/>
        <w:ind w:firstLine="640" w:firstLineChars="200"/>
        <w:rPr>
          <w:rFonts w:eastAsia="仿宋_GB2312"/>
          <w:color w:val="040000"/>
          <w:kern w:val="0"/>
          <w:sz w:val="32"/>
          <w:szCs w:val="32"/>
        </w:rPr>
      </w:pPr>
      <w:r>
        <w:rPr>
          <w:rFonts w:hint="eastAsia" w:eastAsia="仿宋_GB2312"/>
          <w:sz w:val="32"/>
          <w:szCs w:val="32"/>
        </w:rPr>
        <w:t>报考</w:t>
      </w:r>
      <w:r>
        <w:rPr>
          <w:rFonts w:hint="eastAsia" w:eastAsia="仿宋_GB2312"/>
          <w:sz w:val="32"/>
          <w:szCs w:val="32"/>
          <w:lang w:eastAsia="zh-CN"/>
        </w:rPr>
        <w:t>者</w:t>
      </w:r>
      <w:r>
        <w:rPr>
          <w:rFonts w:eastAsia="仿宋_GB2312"/>
          <w:sz w:val="32"/>
          <w:szCs w:val="32"/>
        </w:rPr>
        <w:t>不得报考高于目前本人所担任职务职级的职位；</w:t>
      </w:r>
      <w:r>
        <w:rPr>
          <w:rFonts w:eastAsia="仿宋_GB2312"/>
          <w:color w:val="040000"/>
          <w:kern w:val="0"/>
          <w:sz w:val="32"/>
          <w:szCs w:val="32"/>
        </w:rPr>
        <w:t>在遴选公告发布后以及遴选工作进行期间所在单位提拔职务或职级的，不予承认。</w:t>
      </w:r>
    </w:p>
    <w:p>
      <w:pPr>
        <w:spacing w:line="600" w:lineRule="exact"/>
        <w:ind w:firstLine="640" w:firstLineChars="200"/>
        <w:rPr>
          <w:rFonts w:hint="default" w:ascii="Times New Roman" w:hAnsi="Times New Roman" w:eastAsia="仿宋_GB2312" w:cs="Times New Roman"/>
          <w:color w:val="auto"/>
          <w:sz w:val="32"/>
          <w:szCs w:val="32"/>
          <w:u w:val="none"/>
          <w:lang w:val="en-US" w:eastAsia="zh-CN"/>
        </w:rPr>
      </w:pPr>
      <w:r>
        <w:rPr>
          <w:rFonts w:hint="eastAsia" w:eastAsia="仿宋_GB2312"/>
          <w:sz w:val="32"/>
          <w:szCs w:val="32"/>
        </w:rPr>
        <w:t>报考</w:t>
      </w:r>
      <w:r>
        <w:rPr>
          <w:rFonts w:hint="eastAsia" w:eastAsia="仿宋_GB2312"/>
          <w:sz w:val="32"/>
          <w:szCs w:val="32"/>
          <w:lang w:eastAsia="zh-CN"/>
        </w:rPr>
        <w:t>者</w:t>
      </w:r>
      <w:r>
        <w:rPr>
          <w:rFonts w:eastAsia="仿宋_GB2312"/>
          <w:sz w:val="32"/>
          <w:szCs w:val="32"/>
        </w:rPr>
        <w:t>被选用后，</w:t>
      </w:r>
      <w:r>
        <w:rPr>
          <w:rFonts w:eastAsia="仿宋_GB2312"/>
          <w:color w:val="000000"/>
          <w:kern w:val="0"/>
          <w:sz w:val="32"/>
          <w:szCs w:val="32"/>
        </w:rPr>
        <w:t>按照报考职位</w:t>
      </w:r>
      <w:r>
        <w:rPr>
          <w:rFonts w:hint="eastAsia" w:eastAsia="仿宋_GB2312"/>
          <w:color w:val="000000"/>
          <w:kern w:val="0"/>
          <w:sz w:val="32"/>
          <w:szCs w:val="32"/>
          <w:lang w:eastAsia="zh-CN"/>
        </w:rPr>
        <w:t>的</w:t>
      </w:r>
      <w:r>
        <w:rPr>
          <w:rFonts w:eastAsia="仿宋_GB2312"/>
          <w:color w:val="000000"/>
          <w:kern w:val="0"/>
          <w:sz w:val="32"/>
          <w:szCs w:val="32"/>
        </w:rPr>
        <w:t>职级</w:t>
      </w:r>
      <w:r>
        <w:rPr>
          <w:rFonts w:hint="eastAsia" w:eastAsia="仿宋_GB2312"/>
          <w:color w:val="000000"/>
          <w:kern w:val="0"/>
          <w:sz w:val="32"/>
          <w:szCs w:val="32"/>
          <w:lang w:eastAsia="zh-CN"/>
        </w:rPr>
        <w:t>层次</w:t>
      </w:r>
      <w:r>
        <w:rPr>
          <w:rFonts w:eastAsia="仿宋_GB2312"/>
          <w:color w:val="000000"/>
          <w:kern w:val="0"/>
          <w:sz w:val="32"/>
          <w:szCs w:val="32"/>
        </w:rPr>
        <w:t>任职。</w:t>
      </w:r>
      <w:r>
        <w:rPr>
          <w:rFonts w:eastAsia="仿宋_GB2312"/>
          <w:sz w:val="32"/>
          <w:szCs w:val="32"/>
        </w:rPr>
        <w:t>对于</w:t>
      </w:r>
      <w:r>
        <w:rPr>
          <w:rFonts w:hint="eastAsia" w:eastAsia="仿宋_GB2312"/>
          <w:sz w:val="32"/>
          <w:szCs w:val="32"/>
          <w:lang w:eastAsia="zh-CN"/>
        </w:rPr>
        <w:t>报考者</w:t>
      </w:r>
      <w:r>
        <w:rPr>
          <w:rFonts w:eastAsia="仿宋_GB2312"/>
          <w:sz w:val="32"/>
          <w:szCs w:val="32"/>
        </w:rPr>
        <w:t>目前所任职务职级高于拟遴选</w:t>
      </w:r>
      <w:r>
        <w:rPr>
          <w:rFonts w:hint="eastAsia" w:eastAsia="仿宋_GB2312"/>
          <w:sz w:val="32"/>
          <w:szCs w:val="32"/>
          <w:lang w:eastAsia="zh-CN"/>
        </w:rPr>
        <w:t>职位</w:t>
      </w:r>
      <w:r>
        <w:rPr>
          <w:rFonts w:eastAsia="仿宋_GB2312"/>
          <w:sz w:val="32"/>
          <w:szCs w:val="32"/>
        </w:rPr>
        <w:t>职级</w:t>
      </w:r>
      <w:r>
        <w:rPr>
          <w:rFonts w:hint="eastAsia" w:eastAsia="仿宋_GB2312"/>
          <w:sz w:val="32"/>
          <w:szCs w:val="32"/>
          <w:lang w:eastAsia="zh-CN"/>
        </w:rPr>
        <w:t>层次</w:t>
      </w:r>
      <w:r>
        <w:rPr>
          <w:rFonts w:eastAsia="仿宋_GB2312"/>
          <w:sz w:val="32"/>
          <w:szCs w:val="32"/>
        </w:rPr>
        <w:t>的，遴选单位在职务职级调整时可优先考虑。</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十四、报名过程中有疑问，如何咨询？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eastAsia" w:ascii="Times New Roman" w:hAnsi="Times New Roman" w:eastAsia="仿宋_GB2312" w:cs="Times New Roman"/>
          <w:b w:val="0"/>
          <w:bCs w:val="0"/>
          <w:color w:val="auto"/>
          <w:sz w:val="32"/>
          <w:szCs w:val="32"/>
          <w:u w:val="none"/>
          <w:lang w:val="en-US" w:eastAsia="zh-CN"/>
        </w:rPr>
        <w:t>遴选工作相关政策问题，可咨询市公务员局，咨询电话0379—86863596；</w:t>
      </w:r>
      <w:r>
        <w:rPr>
          <w:rFonts w:hint="default" w:ascii="Times New Roman" w:hAnsi="Times New Roman" w:eastAsia="仿宋_GB2312" w:cs="Times New Roman"/>
          <w:b w:val="0"/>
          <w:bCs w:val="0"/>
          <w:color w:val="auto"/>
          <w:sz w:val="32"/>
          <w:szCs w:val="32"/>
          <w:u w:val="none"/>
          <w:lang w:val="en-US" w:eastAsia="zh-CN"/>
        </w:rPr>
        <w:t>报考职位要求的资格条件</w:t>
      </w:r>
      <w:r>
        <w:rPr>
          <w:rFonts w:hint="eastAsia" w:ascii="Times New Roman" w:hAnsi="Times New Roman" w:eastAsia="仿宋_GB2312" w:cs="Times New Roman"/>
          <w:b w:val="0"/>
          <w:bCs w:val="0"/>
          <w:color w:val="auto"/>
          <w:sz w:val="32"/>
          <w:szCs w:val="32"/>
          <w:u w:val="none"/>
          <w:lang w:val="en-US" w:eastAsia="zh-CN"/>
        </w:rPr>
        <w:t>问题，可</w:t>
      </w:r>
      <w:r>
        <w:rPr>
          <w:rFonts w:hint="default" w:ascii="Times New Roman" w:hAnsi="Times New Roman" w:eastAsia="仿宋_GB2312" w:cs="Times New Roman"/>
          <w:b w:val="0"/>
          <w:bCs w:val="0"/>
          <w:color w:val="auto"/>
          <w:sz w:val="32"/>
          <w:szCs w:val="32"/>
          <w:u w:val="none"/>
          <w:lang w:val="en-US" w:eastAsia="zh-CN"/>
        </w:rPr>
        <w:t>咨询</w:t>
      </w:r>
      <w:r>
        <w:rPr>
          <w:rFonts w:hint="eastAsia" w:ascii="Times New Roman" w:hAnsi="Times New Roman" w:eastAsia="仿宋_GB2312" w:cs="Times New Roman"/>
          <w:b w:val="0"/>
          <w:bCs w:val="0"/>
          <w:color w:val="auto"/>
          <w:sz w:val="32"/>
          <w:szCs w:val="32"/>
          <w:u w:val="none"/>
          <w:lang w:val="en-US" w:eastAsia="zh-CN"/>
        </w:rPr>
        <w:t>各</w:t>
      </w:r>
      <w:r>
        <w:rPr>
          <w:rFonts w:hint="default" w:ascii="Times New Roman" w:hAnsi="Times New Roman" w:eastAsia="仿宋_GB2312" w:cs="Times New Roman"/>
          <w:b w:val="0"/>
          <w:bCs w:val="0"/>
          <w:color w:val="auto"/>
          <w:sz w:val="32"/>
          <w:szCs w:val="32"/>
          <w:u w:val="none"/>
          <w:lang w:val="en-US" w:eastAsia="zh-CN"/>
        </w:rPr>
        <w:t>遴选机关，咨询电话见《2022年</w:t>
      </w:r>
      <w:r>
        <w:rPr>
          <w:rFonts w:hint="eastAsia" w:ascii="Times New Roman" w:hAnsi="Times New Roman" w:eastAsia="仿宋_GB2312" w:cs="Times New Roman"/>
          <w:b w:val="0"/>
          <w:bCs w:val="0"/>
          <w:color w:val="auto"/>
          <w:sz w:val="32"/>
          <w:szCs w:val="32"/>
          <w:u w:val="none"/>
          <w:lang w:val="en-US" w:eastAsia="zh-CN"/>
        </w:rPr>
        <w:t>洛阳市市直</w:t>
      </w:r>
      <w:r>
        <w:rPr>
          <w:rFonts w:hint="default" w:ascii="Times New Roman" w:hAnsi="Times New Roman" w:eastAsia="仿宋_GB2312" w:cs="Times New Roman"/>
          <w:b w:val="0"/>
          <w:bCs w:val="0"/>
          <w:color w:val="auto"/>
          <w:sz w:val="32"/>
          <w:szCs w:val="32"/>
          <w:u w:val="none"/>
          <w:lang w:val="en-US" w:eastAsia="zh-CN"/>
        </w:rPr>
        <w:t>机关公开遴选公务员职位表》</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报名确认、缴费和打印准考证等方面的</w:t>
      </w:r>
      <w:r>
        <w:rPr>
          <w:rFonts w:hint="eastAsia" w:ascii="Times New Roman" w:hAnsi="Times New Roman" w:eastAsia="仿宋_GB2312" w:cs="Times New Roman"/>
          <w:b w:val="0"/>
          <w:bCs w:val="0"/>
          <w:color w:val="auto"/>
          <w:sz w:val="32"/>
          <w:szCs w:val="32"/>
          <w:u w:val="none"/>
          <w:lang w:val="en-US" w:eastAsia="zh-CN"/>
        </w:rPr>
        <w:t>技术</w:t>
      </w:r>
      <w:r>
        <w:rPr>
          <w:rFonts w:hint="default" w:ascii="Times New Roman" w:hAnsi="Times New Roman" w:eastAsia="仿宋_GB2312" w:cs="Times New Roman"/>
          <w:b w:val="0"/>
          <w:bCs w:val="0"/>
          <w:color w:val="auto"/>
          <w:sz w:val="32"/>
          <w:szCs w:val="32"/>
          <w:u w:val="none"/>
          <w:lang w:val="en-US" w:eastAsia="zh-CN"/>
        </w:rPr>
        <w:t>问题，</w:t>
      </w:r>
      <w:r>
        <w:rPr>
          <w:rFonts w:hint="eastAsia" w:ascii="Times New Roman" w:hAnsi="Times New Roman" w:eastAsia="仿宋_GB2312" w:cs="Times New Roman"/>
          <w:b w:val="0"/>
          <w:bCs w:val="0"/>
          <w:color w:val="auto"/>
          <w:sz w:val="32"/>
          <w:szCs w:val="32"/>
          <w:u w:val="none"/>
          <w:lang w:val="en-US" w:eastAsia="zh-CN"/>
        </w:rPr>
        <w:t>可</w:t>
      </w:r>
      <w:r>
        <w:rPr>
          <w:rFonts w:hint="default" w:ascii="Times New Roman" w:hAnsi="Times New Roman" w:eastAsia="仿宋_GB2312" w:cs="Times New Roman"/>
          <w:b w:val="0"/>
          <w:bCs w:val="0"/>
          <w:color w:val="auto"/>
          <w:sz w:val="32"/>
          <w:szCs w:val="32"/>
          <w:u w:val="none"/>
          <w:lang w:val="en-US" w:eastAsia="zh-CN"/>
        </w:rPr>
        <w:t>咨询</w:t>
      </w:r>
      <w:r>
        <w:rPr>
          <w:rFonts w:hint="eastAsia" w:ascii="Times New Roman" w:hAnsi="Times New Roman" w:eastAsia="仿宋_GB2312" w:cs="Times New Roman"/>
          <w:b w:val="0"/>
          <w:bCs w:val="0"/>
          <w:color w:val="auto"/>
          <w:sz w:val="32"/>
          <w:szCs w:val="32"/>
          <w:u w:val="none"/>
          <w:lang w:val="en-US" w:eastAsia="zh-CN"/>
        </w:rPr>
        <w:t>市</w:t>
      </w:r>
      <w:r>
        <w:rPr>
          <w:rFonts w:hint="default" w:ascii="Times New Roman" w:hAnsi="Times New Roman" w:eastAsia="仿宋_GB2312" w:cs="Times New Roman"/>
          <w:b w:val="0"/>
          <w:bCs w:val="0"/>
          <w:color w:val="auto"/>
          <w:sz w:val="32"/>
          <w:szCs w:val="32"/>
          <w:u w:val="none"/>
          <w:lang w:val="en-US" w:eastAsia="zh-CN"/>
        </w:rPr>
        <w:t>人事考试中心，咨询电话037</w:t>
      </w:r>
      <w:r>
        <w:rPr>
          <w:rFonts w:hint="eastAsia" w:ascii="Times New Roman" w:hAnsi="Times New Roman" w:eastAsia="仿宋_GB2312" w:cs="Times New Roman"/>
          <w:b w:val="0"/>
          <w:bCs w:val="0"/>
          <w:color w:val="auto"/>
          <w:sz w:val="32"/>
          <w:szCs w:val="32"/>
          <w:u w:val="none"/>
          <w:lang w:val="en-US" w:eastAsia="zh-CN"/>
        </w:rPr>
        <w:t>9—69933807</w:t>
      </w:r>
      <w:r>
        <w:rPr>
          <w:rFonts w:hint="default" w:ascii="Times New Roman" w:hAnsi="Times New Roman" w:eastAsia="仿宋_GB2312" w:cs="Times New Roman"/>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十五</w:t>
      </w:r>
      <w:r>
        <w:rPr>
          <w:rFonts w:hint="eastAsia" w:ascii="黑体" w:hAnsi="黑体" w:eastAsia="黑体" w:cs="黑体"/>
          <w:b/>
          <w:bCs/>
          <w:color w:val="auto"/>
          <w:sz w:val="32"/>
          <w:szCs w:val="32"/>
          <w:u w:val="none"/>
        </w:rPr>
        <w:t>、《</w:t>
      </w:r>
      <w:r>
        <w:rPr>
          <w:rFonts w:hint="eastAsia" w:ascii="黑体" w:hAnsi="黑体" w:eastAsia="黑体" w:cs="黑体"/>
          <w:b/>
          <w:bCs/>
          <w:color w:val="auto"/>
          <w:sz w:val="32"/>
          <w:szCs w:val="32"/>
          <w:u w:val="none"/>
          <w:lang w:val="en-US" w:eastAsia="zh-CN"/>
        </w:rPr>
        <w:t>2022年洛阳市市直机关</w:t>
      </w:r>
      <w:r>
        <w:rPr>
          <w:rFonts w:hint="eastAsia" w:ascii="黑体" w:hAnsi="黑体" w:eastAsia="黑体" w:cs="黑体"/>
          <w:b/>
          <w:bCs/>
          <w:color w:val="auto"/>
          <w:sz w:val="32"/>
          <w:szCs w:val="32"/>
          <w:u w:val="none"/>
          <w:lang w:eastAsia="zh-CN"/>
        </w:rPr>
        <w:t>公开遴选</w:t>
      </w:r>
      <w:r>
        <w:rPr>
          <w:rFonts w:hint="eastAsia" w:ascii="黑体" w:hAnsi="黑体" w:eastAsia="黑体" w:cs="黑体"/>
          <w:b/>
          <w:bCs/>
          <w:color w:val="auto"/>
          <w:sz w:val="32"/>
          <w:szCs w:val="32"/>
          <w:u w:val="none"/>
        </w:rPr>
        <w:t>公务员报考指南》的适用范围是什么？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2022年</w:t>
      </w:r>
      <w:r>
        <w:rPr>
          <w:rFonts w:hint="eastAsia" w:ascii="Times New Roman" w:hAnsi="Times New Roman" w:eastAsia="仿宋_GB2312" w:cs="Times New Roman"/>
          <w:color w:val="auto"/>
          <w:sz w:val="32"/>
          <w:szCs w:val="32"/>
          <w:u w:val="none"/>
          <w:lang w:val="en-US" w:eastAsia="zh-CN"/>
        </w:rPr>
        <w:t>洛阳市市直</w:t>
      </w:r>
      <w:r>
        <w:rPr>
          <w:rFonts w:hint="default" w:ascii="Times New Roman" w:hAnsi="Times New Roman" w:eastAsia="仿宋_GB2312" w:cs="Times New Roman"/>
          <w:color w:val="auto"/>
          <w:sz w:val="32"/>
          <w:szCs w:val="32"/>
          <w:u w:val="none"/>
          <w:lang w:val="en-US" w:eastAsia="zh-CN"/>
        </w:rPr>
        <w:t>机关</w:t>
      </w:r>
      <w:r>
        <w:rPr>
          <w:rFonts w:hint="default" w:ascii="Times New Roman" w:hAnsi="Times New Roman" w:eastAsia="仿宋_GB2312" w:cs="Times New Roman"/>
          <w:color w:val="auto"/>
          <w:sz w:val="32"/>
          <w:szCs w:val="32"/>
          <w:u w:val="none"/>
          <w:lang w:eastAsia="zh-CN"/>
        </w:rPr>
        <w:t>公开遴选</w:t>
      </w:r>
      <w:r>
        <w:rPr>
          <w:rFonts w:hint="default" w:ascii="Times New Roman" w:hAnsi="Times New Roman" w:eastAsia="仿宋_GB2312" w:cs="Times New Roman"/>
          <w:color w:val="auto"/>
          <w:sz w:val="32"/>
          <w:szCs w:val="32"/>
          <w:u w:val="none"/>
        </w:rPr>
        <w:t>公务员报考指南》仅适用于2022年</w:t>
      </w:r>
      <w:r>
        <w:rPr>
          <w:rFonts w:hint="eastAsia" w:ascii="Times New Roman" w:hAnsi="Times New Roman" w:eastAsia="仿宋_GB2312" w:cs="Times New Roman"/>
          <w:color w:val="auto"/>
          <w:sz w:val="32"/>
          <w:szCs w:val="32"/>
          <w:u w:val="none"/>
          <w:lang w:eastAsia="zh-CN"/>
        </w:rPr>
        <w:t>洛阳市市直</w:t>
      </w:r>
      <w:r>
        <w:rPr>
          <w:rFonts w:hint="default" w:ascii="Times New Roman" w:hAnsi="Times New Roman" w:eastAsia="仿宋_GB2312" w:cs="Times New Roman"/>
          <w:color w:val="auto"/>
          <w:sz w:val="32"/>
          <w:szCs w:val="32"/>
          <w:u w:val="none"/>
          <w:lang w:eastAsia="zh-CN"/>
        </w:rPr>
        <w:t>机关公开遴选公务员</w:t>
      </w:r>
      <w:r>
        <w:rPr>
          <w:rFonts w:hint="default" w:ascii="Times New Roman" w:hAnsi="Times New Roman" w:eastAsia="仿宋_GB2312" w:cs="Times New Roman"/>
          <w:color w:val="auto"/>
          <w:sz w:val="32"/>
          <w:szCs w:val="32"/>
          <w:u w:val="none"/>
        </w:rPr>
        <w:t>招考。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洛阳市</w:t>
      </w:r>
      <w:r>
        <w:rPr>
          <w:rFonts w:hint="default" w:ascii="Times New Roman" w:hAnsi="Times New Roman" w:eastAsia="仿宋_GB2312" w:cs="Times New Roman"/>
          <w:color w:val="auto"/>
          <w:sz w:val="32"/>
          <w:szCs w:val="32"/>
          <w:u w:val="none"/>
        </w:rPr>
        <w:t>公务员局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u w:val="none"/>
        </w:rPr>
      </w:pP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2022年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日</w:t>
      </w:r>
    </w:p>
    <w:sectPr>
      <w:footerReference r:id="rId3" w:type="default"/>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B4929"/>
    <w:rsid w:val="043D44C9"/>
    <w:rsid w:val="043E6C36"/>
    <w:rsid w:val="058C4934"/>
    <w:rsid w:val="05E1122E"/>
    <w:rsid w:val="061947BD"/>
    <w:rsid w:val="064F0F69"/>
    <w:rsid w:val="06B67F42"/>
    <w:rsid w:val="07321FCE"/>
    <w:rsid w:val="07CB4548"/>
    <w:rsid w:val="0841307E"/>
    <w:rsid w:val="08CE043D"/>
    <w:rsid w:val="09824EA9"/>
    <w:rsid w:val="098E5EC8"/>
    <w:rsid w:val="09CE127C"/>
    <w:rsid w:val="09D739AC"/>
    <w:rsid w:val="0A5549F8"/>
    <w:rsid w:val="0A5638A0"/>
    <w:rsid w:val="0B0E66A7"/>
    <w:rsid w:val="0B996E37"/>
    <w:rsid w:val="0C41127C"/>
    <w:rsid w:val="0C6D21DF"/>
    <w:rsid w:val="0CA75583"/>
    <w:rsid w:val="0DF742E8"/>
    <w:rsid w:val="0F114F36"/>
    <w:rsid w:val="1014226A"/>
    <w:rsid w:val="103D18D9"/>
    <w:rsid w:val="117B5F76"/>
    <w:rsid w:val="12475269"/>
    <w:rsid w:val="12597320"/>
    <w:rsid w:val="12A124DD"/>
    <w:rsid w:val="133904E5"/>
    <w:rsid w:val="14377BF2"/>
    <w:rsid w:val="14396C44"/>
    <w:rsid w:val="150015B3"/>
    <w:rsid w:val="15F15AC1"/>
    <w:rsid w:val="17226591"/>
    <w:rsid w:val="17764768"/>
    <w:rsid w:val="19327E50"/>
    <w:rsid w:val="1B024A1B"/>
    <w:rsid w:val="1B310468"/>
    <w:rsid w:val="1B7C2F24"/>
    <w:rsid w:val="1BBE3838"/>
    <w:rsid w:val="1C657326"/>
    <w:rsid w:val="1DD75E44"/>
    <w:rsid w:val="1FFF0D15"/>
    <w:rsid w:val="205F6F35"/>
    <w:rsid w:val="21394C4F"/>
    <w:rsid w:val="22C179C8"/>
    <w:rsid w:val="23665B38"/>
    <w:rsid w:val="23B56380"/>
    <w:rsid w:val="23C779BA"/>
    <w:rsid w:val="260F3F68"/>
    <w:rsid w:val="263732B9"/>
    <w:rsid w:val="264D6D44"/>
    <w:rsid w:val="291853E7"/>
    <w:rsid w:val="2A330776"/>
    <w:rsid w:val="2A5A64CB"/>
    <w:rsid w:val="2B522706"/>
    <w:rsid w:val="2B5A6F6C"/>
    <w:rsid w:val="2BE2025B"/>
    <w:rsid w:val="2C180F2B"/>
    <w:rsid w:val="2C5B6EAF"/>
    <w:rsid w:val="2CE22789"/>
    <w:rsid w:val="2D604D0D"/>
    <w:rsid w:val="2DB249DF"/>
    <w:rsid w:val="2E8B0409"/>
    <w:rsid w:val="2F0C4D9C"/>
    <w:rsid w:val="2FB971F8"/>
    <w:rsid w:val="2FEF6776"/>
    <w:rsid w:val="30F17855"/>
    <w:rsid w:val="310C2E74"/>
    <w:rsid w:val="3253123E"/>
    <w:rsid w:val="329266DD"/>
    <w:rsid w:val="32EF3D44"/>
    <w:rsid w:val="346A0FCF"/>
    <w:rsid w:val="35753BC1"/>
    <w:rsid w:val="3579479B"/>
    <w:rsid w:val="35BF47A5"/>
    <w:rsid w:val="363A7B86"/>
    <w:rsid w:val="36CD501B"/>
    <w:rsid w:val="37B95EC4"/>
    <w:rsid w:val="38390AB1"/>
    <w:rsid w:val="39B770BF"/>
    <w:rsid w:val="3A047474"/>
    <w:rsid w:val="3B8E7F35"/>
    <w:rsid w:val="3D12591E"/>
    <w:rsid w:val="3D31754E"/>
    <w:rsid w:val="3D9602C6"/>
    <w:rsid w:val="3E076B7C"/>
    <w:rsid w:val="3EA373E8"/>
    <w:rsid w:val="3ECA2AA8"/>
    <w:rsid w:val="3F760C61"/>
    <w:rsid w:val="40520364"/>
    <w:rsid w:val="40547059"/>
    <w:rsid w:val="40823795"/>
    <w:rsid w:val="40953369"/>
    <w:rsid w:val="40E14528"/>
    <w:rsid w:val="410130EC"/>
    <w:rsid w:val="41517B50"/>
    <w:rsid w:val="41E1314F"/>
    <w:rsid w:val="41E97960"/>
    <w:rsid w:val="426F32C5"/>
    <w:rsid w:val="42B71194"/>
    <w:rsid w:val="435E2204"/>
    <w:rsid w:val="442C4E34"/>
    <w:rsid w:val="44A1052F"/>
    <w:rsid w:val="44A47F95"/>
    <w:rsid w:val="452B0F7B"/>
    <w:rsid w:val="459935B0"/>
    <w:rsid w:val="462A7FB7"/>
    <w:rsid w:val="48640351"/>
    <w:rsid w:val="4A264ABA"/>
    <w:rsid w:val="4A970268"/>
    <w:rsid w:val="4A9A75DD"/>
    <w:rsid w:val="4B700B67"/>
    <w:rsid w:val="4CB74A18"/>
    <w:rsid w:val="4D6E64E3"/>
    <w:rsid w:val="4D7009BD"/>
    <w:rsid w:val="4E365997"/>
    <w:rsid w:val="4FEA34D3"/>
    <w:rsid w:val="4FF113AE"/>
    <w:rsid w:val="50090957"/>
    <w:rsid w:val="51873B36"/>
    <w:rsid w:val="538E4616"/>
    <w:rsid w:val="53C72B28"/>
    <w:rsid w:val="546D79FE"/>
    <w:rsid w:val="54D95F3B"/>
    <w:rsid w:val="554B40F0"/>
    <w:rsid w:val="55D562C2"/>
    <w:rsid w:val="566B10F2"/>
    <w:rsid w:val="566E677D"/>
    <w:rsid w:val="567A36B4"/>
    <w:rsid w:val="57004346"/>
    <w:rsid w:val="597B5A68"/>
    <w:rsid w:val="59BC4527"/>
    <w:rsid w:val="5B707C36"/>
    <w:rsid w:val="5B8343FE"/>
    <w:rsid w:val="5B885B4D"/>
    <w:rsid w:val="5BCA277B"/>
    <w:rsid w:val="5C9B540C"/>
    <w:rsid w:val="5CC606DB"/>
    <w:rsid w:val="5CFC10D2"/>
    <w:rsid w:val="5D553054"/>
    <w:rsid w:val="5D782121"/>
    <w:rsid w:val="5F501AA2"/>
    <w:rsid w:val="5F7A19CF"/>
    <w:rsid w:val="60311C36"/>
    <w:rsid w:val="608323B3"/>
    <w:rsid w:val="60CE4CC0"/>
    <w:rsid w:val="61AB4343"/>
    <w:rsid w:val="62247868"/>
    <w:rsid w:val="628250A4"/>
    <w:rsid w:val="64D10E1E"/>
    <w:rsid w:val="6509385A"/>
    <w:rsid w:val="65240694"/>
    <w:rsid w:val="65B528A2"/>
    <w:rsid w:val="65C17993"/>
    <w:rsid w:val="65D4601F"/>
    <w:rsid w:val="66287D10"/>
    <w:rsid w:val="66634206"/>
    <w:rsid w:val="675F565F"/>
    <w:rsid w:val="67B11F87"/>
    <w:rsid w:val="682C3420"/>
    <w:rsid w:val="68786269"/>
    <w:rsid w:val="691124A6"/>
    <w:rsid w:val="69B8088F"/>
    <w:rsid w:val="6AA41BD9"/>
    <w:rsid w:val="6AAF469C"/>
    <w:rsid w:val="6AD66E56"/>
    <w:rsid w:val="6B2B0FFC"/>
    <w:rsid w:val="6B496B0F"/>
    <w:rsid w:val="6B8059F3"/>
    <w:rsid w:val="6C623138"/>
    <w:rsid w:val="6CAE6134"/>
    <w:rsid w:val="6E1C1C9F"/>
    <w:rsid w:val="6E887820"/>
    <w:rsid w:val="6EFC286B"/>
    <w:rsid w:val="6F863CF9"/>
    <w:rsid w:val="6FDC420C"/>
    <w:rsid w:val="717A576B"/>
    <w:rsid w:val="72A70235"/>
    <w:rsid w:val="73FF8ABC"/>
    <w:rsid w:val="74457247"/>
    <w:rsid w:val="75196D02"/>
    <w:rsid w:val="75906A9D"/>
    <w:rsid w:val="75D05048"/>
    <w:rsid w:val="75E4312D"/>
    <w:rsid w:val="765E6A1F"/>
    <w:rsid w:val="766C3157"/>
    <w:rsid w:val="76D57A40"/>
    <w:rsid w:val="77C03A17"/>
    <w:rsid w:val="77C56662"/>
    <w:rsid w:val="78204122"/>
    <w:rsid w:val="78CC27BB"/>
    <w:rsid w:val="78D97AA7"/>
    <w:rsid w:val="7B89704B"/>
    <w:rsid w:val="7BFED361"/>
    <w:rsid w:val="7C02295A"/>
    <w:rsid w:val="7DA70C89"/>
    <w:rsid w:val="7DAC7021"/>
    <w:rsid w:val="7E6B4AB6"/>
    <w:rsid w:val="7F787468"/>
    <w:rsid w:val="7FBB79EF"/>
    <w:rsid w:val="7FC316AD"/>
    <w:rsid w:val="967AB9CF"/>
    <w:rsid w:val="CFDCF8A1"/>
    <w:rsid w:val="EE7DC302"/>
    <w:rsid w:val="F16FE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lenovo</dc:creator>
  <cp:lastModifiedBy>ht706</cp:lastModifiedBy>
  <cp:lastPrinted>2022-02-18T10:40:00Z</cp:lastPrinted>
  <dcterms:modified xsi:type="dcterms:W3CDTF">2022-02-18T09:50:38Z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3C7E88726D7C45F69A54E0F26D7F5460</vt:lpwstr>
  </property>
</Properties>
</file>