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666666"/>
          <w:spacing w:val="0"/>
          <w:sz w:val="30"/>
          <w:szCs w:val="30"/>
          <w:bdr w:val="none" w:color="auto" w:sz="6" w:space="0"/>
          <w:shd w:val="clear" w:fill="FFFFFF"/>
        </w:rPr>
        <w:t>华中科技大学</w:t>
      </w:r>
      <w:r>
        <w:rPr>
          <w:rFonts w:hint="default" w:ascii="Times New Roman" w:hAnsi="Times New Roman" w:eastAsia="仿宋_GB2312" w:cs="Times New Roman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2020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0"/>
          <w:szCs w:val="30"/>
          <w:bdr w:val="none" w:color="auto" w:sz="6" w:space="0"/>
          <w:shd w:val="clear" w:fill="FFFFFF"/>
        </w:rPr>
        <w:t>年度研究生专职辅导员公开招聘计划列表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5229225" cy="2143125"/>
            <wp:effectExtent l="0" t="0" r="9525" b="9525"/>
            <wp:docPr id="1" name="图片 1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lob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73597"/>
    <w:rsid w:val="366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2020-01-09T01:12:00Z</dcterms:created>
  <dc:creator>Administrator</dc:creator>
  <cp:lastModifiedBy>Administrator</cp:lastModifiedBy>
  <dcterms:modified xsi:type="dcterms:W3CDTF">2020-01-09T01:12:36Z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