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1"/>
        <w:spacing w:before="0" w:beforeAutospacing="0" w:after="0" w:afterAutospacing="0"/>
        <w:ind w:left="0" w:right="0" w:firstLine="375"/>
        <w:rPr>
          <w:rFonts w:hint="eastAsia" w:ascii="Arial" w:hAnsi="Arial" w:cs="Arial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4E4E4E"/>
          <w:spacing w:val="0"/>
          <w:sz w:val="21"/>
          <w:szCs w:val="21"/>
          <w:bdr w:val="none" w:color="auto" w:sz="0" w:space="0"/>
          <w:shd w:val="clear" w:fill="E7F3F1"/>
        </w:rPr>
        <w:t>2020年招聘计划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1"/>
        <w:spacing w:before="0" w:beforeAutospacing="0" w:after="0" w:afterAutospacing="0"/>
        <w:ind w:left="0" w:right="0" w:firstLine="375"/>
        <w:rPr>
          <w:rFonts w:hint="default" w:ascii="Arial" w:hAnsi="Arial" w:cs="Arial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4E4E4E"/>
          <w:spacing w:val="0"/>
          <w:sz w:val="21"/>
          <w:szCs w:val="21"/>
          <w:bdr w:val="none" w:color="auto" w:sz="0" w:space="0"/>
          <w:shd w:val="clear" w:fill="E7F3F1"/>
        </w:rPr>
        <w:t>临床医师</w:t>
      </w:r>
      <w:r>
        <w:rPr>
          <w:rFonts w:hint="default" w:ascii="Arial" w:hAnsi="Arial" w:cs="Arial"/>
          <w:i w:val="0"/>
          <w:caps w:val="0"/>
          <w:color w:val="4E4E4E"/>
          <w:spacing w:val="0"/>
          <w:sz w:val="21"/>
          <w:szCs w:val="21"/>
          <w:bdr w:val="none" w:color="auto" w:sz="0" w:space="0"/>
          <w:shd w:val="clear" w:fill="E7F3F1"/>
        </w:rPr>
        <w:t>  </w:t>
      </w:r>
    </w:p>
    <w:tbl>
      <w:tblPr>
        <w:tblW w:w="8046" w:type="dxa"/>
        <w:tblCellSpacing w:w="0" w:type="dxa"/>
        <w:tblInd w:w="20" w:type="dxa"/>
        <w:shd w:val="clear" w:color="auto" w:fill="E7F3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648"/>
        <w:gridCol w:w="1040"/>
        <w:gridCol w:w="1431"/>
        <w:gridCol w:w="1748"/>
        <w:gridCol w:w="1657"/>
      </w:tblGrid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科  室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0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拟从事工作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学历学位的要求</w:t>
            </w:r>
          </w:p>
        </w:tc>
        <w:tc>
          <w:tcPr>
            <w:tcW w:w="16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特殊说明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17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专业及业务方向</w:t>
            </w:r>
          </w:p>
        </w:tc>
        <w:tc>
          <w:tcPr>
            <w:tcW w:w="16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心血管内科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科研能力突出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呼吸内科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肺癌、慢阻肺或呼吸重症专业方向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硕士要求副高以上职称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内分泌科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血液内科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血液病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神经内科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神经内科专业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营养科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临床医学营养专业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内科学（消化专业方向）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博士要求发表SCI论文IF≥5，有国自然撰写经验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肾病风湿内科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肾内专业、风湿免疫专业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老年科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内分泌学、神经病学专业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ascii="Calibri" w:hAnsi="Calibri" w:cs="Calibri"/>
                <w:i w:val="0"/>
                <w:caps w:val="0"/>
                <w:color w:val="4E4E4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全科医学科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全科医学专业、中西医结合专业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default" w:ascii="Calibri" w:hAnsi="Calibri" w:cs="Calibri"/>
                <w:i w:val="0"/>
                <w:caps w:val="0"/>
                <w:color w:val="4E4E4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心脏大血管外科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心胸外科专业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胸外科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胸外科专业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甲状腺乳腺外科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甲乳专业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妇产科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妇科、产科、妇科肿瘤等专业方向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牙体牙髓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血管外科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血管外科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中级职称以上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麻醉专业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博士专业不限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重症医学、临床医学专业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儿科学、内科学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应往届均可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皮肤性病科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皮肤性病学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急诊科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急诊外科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临床外科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胸外、神经外专业优先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急诊内科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临床内科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眼科学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耳鼻喉科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耳鼻咽喉科学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中西医专业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中西医结合肿瘤科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中西医肿瘤专业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科研能力突出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康复科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西医康复、康复治疗和康复工程专业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心功能科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超声诊断科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超声诊断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妇产、心血管、介入研究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影像诊断科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放射影像诊断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医学影像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病理诊断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临床病理学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1"/>
        <w:spacing w:before="0" w:beforeAutospacing="0" w:after="0" w:afterAutospacing="0"/>
        <w:ind w:left="0" w:right="0" w:firstLine="375"/>
        <w:rPr>
          <w:rFonts w:hint="default" w:ascii="Arial" w:hAnsi="Arial" w:cs="Arial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4E4E4E"/>
          <w:spacing w:val="0"/>
          <w:sz w:val="18"/>
          <w:szCs w:val="18"/>
          <w:bdr w:val="none" w:color="auto" w:sz="0" w:space="0"/>
          <w:shd w:val="clear" w:fill="E7F3F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3F1"/>
        <w:spacing w:before="0" w:beforeAutospacing="0" w:after="0" w:afterAutospacing="0"/>
        <w:ind w:left="0" w:right="0" w:firstLine="375"/>
        <w:rPr>
          <w:rFonts w:hint="default" w:ascii="Arial" w:hAnsi="Arial" w:cs="Arial"/>
          <w:i w:val="0"/>
          <w:caps w:val="0"/>
          <w:color w:val="4E4E4E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4E4E4E"/>
          <w:spacing w:val="0"/>
          <w:sz w:val="18"/>
          <w:szCs w:val="18"/>
          <w:bdr w:val="none" w:color="auto" w:sz="0" w:space="0"/>
          <w:shd w:val="clear" w:fill="E7F3F1"/>
        </w:rPr>
        <w:t>临床医技岗位</w:t>
      </w:r>
    </w:p>
    <w:tbl>
      <w:tblPr>
        <w:tblW w:w="8364" w:type="dxa"/>
        <w:tblCellSpacing w:w="0" w:type="dxa"/>
        <w:tblInd w:w="20" w:type="dxa"/>
        <w:shd w:val="clear" w:color="auto" w:fill="E7F3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707"/>
        <w:gridCol w:w="1218"/>
        <w:gridCol w:w="1324"/>
        <w:gridCol w:w="2708"/>
        <w:gridCol w:w="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科  室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2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拟从事工作</w:t>
            </w:r>
          </w:p>
        </w:tc>
        <w:tc>
          <w:tcPr>
            <w:tcW w:w="4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学历学位的要求</w:t>
            </w:r>
          </w:p>
        </w:tc>
        <w:tc>
          <w:tcPr>
            <w:tcW w:w="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特殊说明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2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专业及业务方向</w:t>
            </w:r>
          </w:p>
        </w:tc>
        <w:tc>
          <w:tcPr>
            <w:tcW w:w="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2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3F1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药学部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药师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临床药学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临床药学专业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检验科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医学检验、临床微生化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病理技师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医学、生物学方向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肿瘤科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物理师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放射物理专业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影像诊断科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放射技术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医学影像或生物医学工程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核医学科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放射技术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医学影像或核医学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E7F3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康复科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康复治疗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康复治疗、康复工程技术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小儿康复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康复治疗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3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101A4"/>
    <w:rsid w:val="5E0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2019-11-04T03:40:00Z</dcterms:created>
  <dc:creator>Administrator</dc:creator>
  <cp:lastModifiedBy>Administrator</cp:lastModifiedBy>
  <dcterms:modified xsi:type="dcterms:W3CDTF">2019-11-04T03:42:45Z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