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</w:rPr>
        <w:t>检验检测操作</w:t>
      </w: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  <w:lang w:eastAsia="zh-CN"/>
        </w:rPr>
        <w:t>的</w:t>
      </w: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</w:rPr>
        <w:t>主要仪器设备规格及型号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  <w:lang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page" w:horzAnchor="page" w:tblpX="1897" w:tblpY="2673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839"/>
        <w:gridCol w:w="2551"/>
        <w:gridCol w:w="1348"/>
        <w:gridCol w:w="23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序号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仪器设备名称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仪器生产单位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型号/规格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right="884" w:rightChars="42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用途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原子荧光光度计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北京科创海光仪器有限公司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AFS-2100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检食品中的汞、砷等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原子荧光光度计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北京普析通用仪器有限公司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PF6-2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right="317" w:rightChars="151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检食品中的汞、砷等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原子吸收分光光度计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北京普析通用仪器有限公司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A3AFG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食品中重金属的测定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岛津气相色谱仪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日本岛津公司 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GC-2010Plus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检食品、农产品的农药残留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岛津高效液相色谱仪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日本岛津公司 </w:t>
            </w: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LC-16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检食品添加剂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67A72"/>
    <w:rsid w:val="1ACD40AA"/>
    <w:rsid w:val="1F507BA8"/>
    <w:rsid w:val="3621521C"/>
    <w:rsid w:val="3AFD4F4C"/>
    <w:rsid w:val="4C207C64"/>
    <w:rsid w:val="55FE5D92"/>
    <w:rsid w:val="631E4AC6"/>
    <w:rsid w:val="70063DDC"/>
    <w:rsid w:val="7A28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尹传明</cp:lastModifiedBy>
  <dcterms:modified xsi:type="dcterms:W3CDTF">2018-04-18T07:01:09Z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