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/>
          <w:i w:val="0"/>
          <w:caps w:val="0"/>
          <w:color w:val="346697"/>
          <w:spacing w:val="0"/>
          <w:sz w:val="25"/>
          <w:szCs w:val="25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/>
          <w:i w:val="0"/>
          <w:caps w:val="0"/>
          <w:color w:val="346697"/>
          <w:spacing w:val="0"/>
          <w:sz w:val="25"/>
          <w:szCs w:val="25"/>
          <w:shd w:val="clear" w:fill="FFFFFF"/>
        </w:rPr>
        <w:t>2018年</w:t>
      </w:r>
      <w:r>
        <w:rPr>
          <w:rFonts w:hint="default" w:ascii="Helvetica Neue" w:hAnsi="Helvetica Neue" w:eastAsia="Helvetica Neue" w:cs="Helvetica Neue"/>
          <w:b/>
          <w:i w:val="0"/>
          <w:caps w:val="0"/>
          <w:color w:val="346697"/>
          <w:spacing w:val="0"/>
          <w:sz w:val="25"/>
          <w:szCs w:val="25"/>
          <w:bdr w:val="none" w:color="auto" w:sz="0" w:space="0"/>
          <w:shd w:val="clear" w:fill="FFFFFF"/>
        </w:rPr>
        <w:t>华中师范大学少数民族专职辅导员招聘入围考察名单公示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966"/>
        <w:gridCol w:w="902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ascii="Helvetica Neue" w:hAnsi="Helvetica Neue" w:eastAsia="Helvetica Neue" w:cs="Helvetica Neue"/>
                <w:sz w:val="17"/>
                <w:szCs w:val="17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抽签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Style w:val="5"/>
                <w:rFonts w:hint="default" w:ascii="Helvetica Neue" w:hAnsi="Helvetica Neue" w:eastAsia="Helvetica Neue" w:cs="Helvetica Neue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美合日姑丽•阿不都外力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研究生（中国地质大学）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图尔汞・艾尔肯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研究生（新疆大学）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米拉地力·艾尼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本科（武汉理工大学）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阿力夏特·艾力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本科（中南大学）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安凯尔・阿斯哈尔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本科（哈尔滨工程大学）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阿克达·买买提依明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sz w:val="17"/>
                <w:szCs w:val="17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本科（中南财经政法大学）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31412"/>
    <w:rsid w:val="49731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2018-01-10T03:13:00Z</dcterms:created>
  <dc:creator>ASUS</dc:creator>
  <cp:lastModifiedBy>ASUS</cp:lastModifiedBy>
  <dcterms:modified xsi:type="dcterms:W3CDTF">2018-01-10T03:13:38Z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