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305"/>
        <w:gridCol w:w="70"/>
        <w:gridCol w:w="551"/>
        <w:gridCol w:w="657"/>
        <w:gridCol w:w="427"/>
        <w:gridCol w:w="574"/>
        <w:gridCol w:w="176"/>
        <w:gridCol w:w="96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62"/>
        <w:gridCol w:w="490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2"/>
            <w:textDirection w:val="lrTb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夷陵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_x0000_i1027" o:spid="_x0000_s1026" alt="qrcode_for_gh_deb4bea2c2a8_344" type="#_x0000_t75" style="height:108.95pt;width:99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s1027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s1027" DrawAspect="Content" ObjectID="_1026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9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2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2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1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1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  <w:bookmarkStart w:id="1" w:name="_GoBack"/>
            <w:bookmarkEnd w:id="1"/>
          </w:p>
        </w:tc>
        <w:tc>
          <w:tcPr>
            <w:tcW w:w="12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14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4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2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5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0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8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0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1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2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3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4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5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6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7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8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9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0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1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2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3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5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6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7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8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9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0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7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3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5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1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3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6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0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2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4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6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8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9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2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3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6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7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79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0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6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9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0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3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5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7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0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1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6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09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3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6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7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19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2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5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8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1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2017-11-14T01:27:13Z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2052-9.1.0.4517</vt:lpwstr>
  </property>
</Properties>
</file>