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78" w:rsidRPr="00483CF8" w:rsidRDefault="00374478" w:rsidP="00374478">
      <w:pPr>
        <w:rPr>
          <w:rFonts w:ascii="黑体" w:eastAsia="黑体" w:hAnsi="宋体"/>
        </w:rPr>
      </w:pPr>
      <w:r w:rsidRPr="00483CF8">
        <w:rPr>
          <w:rFonts w:ascii="黑体" w:eastAsia="黑体" w:hAnsi="宋体" w:hint="eastAsia"/>
        </w:rPr>
        <w:t>附件6</w:t>
      </w:r>
    </w:p>
    <w:p w:rsidR="00374478" w:rsidRPr="00483CF8" w:rsidRDefault="00374478" w:rsidP="00374478">
      <w:pPr>
        <w:jc w:val="center"/>
        <w:rPr>
          <w:rFonts w:ascii="黑体" w:eastAsia="黑体" w:hAnsi="宋体"/>
        </w:rPr>
      </w:pPr>
      <w:r w:rsidRPr="00483CF8">
        <w:rPr>
          <w:rFonts w:ascii="黑体" w:eastAsia="黑体" w:hAnsi="宋体" w:hint="eastAsia"/>
        </w:rPr>
        <w:t>华中师范大学201</w:t>
      </w:r>
      <w:r w:rsidRPr="00483CF8">
        <w:rPr>
          <w:rFonts w:ascii="黑体" w:eastAsia="黑体" w:hAnsi="宋体"/>
        </w:rPr>
        <w:t>6</w:t>
      </w:r>
      <w:r w:rsidRPr="00483CF8">
        <w:rPr>
          <w:rFonts w:ascii="黑体" w:eastAsia="黑体" w:hAnsi="宋体" w:hint="eastAsia"/>
        </w:rPr>
        <w:t>年其他专业技术人员岗位招聘计划</w:t>
      </w:r>
    </w:p>
    <w:tbl>
      <w:tblPr>
        <w:tblW w:w="5884" w:type="pct"/>
        <w:jc w:val="center"/>
        <w:tblLook w:val="0000" w:firstRow="0" w:lastRow="0" w:firstColumn="0" w:lastColumn="0" w:noHBand="0" w:noVBand="0"/>
      </w:tblPr>
      <w:tblGrid>
        <w:gridCol w:w="2597"/>
        <w:gridCol w:w="997"/>
        <w:gridCol w:w="1778"/>
        <w:gridCol w:w="4689"/>
        <w:gridCol w:w="397"/>
        <w:gridCol w:w="397"/>
      </w:tblGrid>
      <w:tr w:rsidR="00374478" w:rsidRPr="00483CF8" w:rsidTr="00B954DA">
        <w:trPr>
          <w:tblHeader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专技系列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所需专业</w:t>
            </w:r>
            <w:r w:rsidRPr="00483CF8"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招聘条件及说明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经济与工商管理学院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联系人：邓宏乾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027-67865592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Email:denghq@126.com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计算机专业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社会学院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联系人：汪继平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027-67865536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Email:wjp@maill.ccnu.edu.cn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计算机专业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；其他要求：熟练掌握计算机软硬件、网络技术、多媒体设备管理以及课件制作。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教育信息技术学院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联系人：游丽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027-67867598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Email:zzbyou@mail.ccnu.edu.cn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计算机及理工科相关专业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体育学院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联系人：王健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027-67868363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Email: jwccnu1@163.com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财会专业、体育专业背景者优先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；其他要求：熟悉实验室工作，有较强的计算机基础，并能兼任行政办公室工作，有财会专业、体育专业背景者优先。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美术学院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联系人：徐晓庚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027-67868322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Email:xuxiaogeng3184@sina.com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具有美术专业设计基础优先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；其他要求：熟悉计算机软硬件，掌握局域网技术，具有美术专业设计基础优先考虑。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物理科学与技术学院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联系人：陈迪明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027-67867940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Email:dmch@phy.ccnu.edu.cn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凝聚态物理专业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；其他要求：博士，有实验室工作经验。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高能重离子碰撞物理，核物理和粒子物理以及理论物理专业优先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具备英语听说读写熟练运用的能力，有在美国、加拿大、英国以及澳大利亚等英语语言国家留学或生活背景的候选人优先。性格开朗，善于沟通，具备较强的组织协调能力。有强烈的事业心和高度的工作责任感。工作态度踏实，工作扎实，能够兼任科研秘书的工作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化学学院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联系人：肖文精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027-67862041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Email:wxiao@mail.ccnu.edu.cn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化学专业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；其他要求：博士或博士后。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生命科学学院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联系人：邱玉华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027-67867222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Email:qiuyuhua@mail.ccnu.edu.cn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生物学相关专业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4F6CEF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F6CEF">
              <w:rPr>
                <w:rFonts w:eastAsia="宋体" w:hAnsi="宋体" w:hint="eastAsia"/>
                <w:color w:val="000000"/>
                <w:kern w:val="0"/>
                <w:sz w:val="18"/>
                <w:szCs w:val="18"/>
              </w:rPr>
              <w:t>基本要求见附件</w:t>
            </w:r>
            <w:r w:rsidRPr="004F6CEF">
              <w:rPr>
                <w:rFonts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 w:rsidRPr="004F6CEF">
              <w:rPr>
                <w:rFonts w:eastAsia="宋体" w:hAnsi="宋体" w:hint="eastAsia"/>
                <w:color w:val="000000"/>
                <w:kern w:val="0"/>
                <w:sz w:val="18"/>
                <w:szCs w:val="18"/>
              </w:rPr>
              <w:t>；其他要求：熟悉现代生物学仪器，有大型仪器使用维护经验优先，有高分辨质谱经验优先</w:t>
            </w:r>
            <w:bookmarkStart w:id="0" w:name="_GoBack"/>
            <w:bookmarkEnd w:id="0"/>
            <w:r w:rsidRPr="004F6CEF">
              <w:rPr>
                <w:rFonts w:eastAsia="宋体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计算机学院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联系人：刘永生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027-67866928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Email:lysccnu@maill.ccnu.edu.cn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计算机专业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；其他要求：熟悉云计算、大数据、计算机网络等系统集成与管理技术。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信息化办公室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联系人：李鸿飞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027-67865362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liquan@mail.ccnu.edu.cn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实验（工程）技术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教育技术学、计算机技术、信息管理等相关专业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、熟悉摄像、录制与编辑的相关硬件操作原理；熟练掌握数字视频资源的前期拍摄、录制及后期加工工作；熟练使用非线性编辑平台或软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件以及视频资料的存储与建档管理。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2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、熟悉常见服务器操作系统和数据库系统等。熟悉计算机网络安全、信息安全基本理论及应用实践方法，掌握常见服务器操作系统和数据库系统的安全防御、安全补丁处理及安全风险评估的能力。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、具有一定的工作经验；工作认真负责，细心谨慎，具有良好的沟通技巧和团队合作精神，具有境外学习经验者优先。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 xml:space="preserve"> 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校医院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联系人：李玲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027-67861119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451110481@qq.com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卫生技术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康复科。基本要求见附件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；其他要求：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年以上二甲医院工作经验。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kern w:val="0"/>
                <w:sz w:val="18"/>
                <w:szCs w:val="18"/>
              </w:rPr>
              <w:t>护士长岗位。具有硕士及以上学位，有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5</w:t>
            </w:r>
            <w:r w:rsidRPr="00483CF8">
              <w:rPr>
                <w:rFonts w:eastAsia="宋体" w:hAnsi="宋体"/>
                <w:kern w:val="0"/>
                <w:sz w:val="18"/>
                <w:szCs w:val="18"/>
              </w:rPr>
              <w:t>年以上三甲医院工作经验，有护士长经历者优先。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幼儿园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联系人：田莉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027-67868453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Email:</w:t>
            </w:r>
            <w:r w:rsidRPr="00483CF8">
              <w:t xml:space="preserve"> 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452618704@qq.com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学前教育专业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kern w:val="0"/>
                <w:sz w:val="18"/>
                <w:szCs w:val="18"/>
              </w:rPr>
              <w:t>基本要求见附件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kern w:val="0"/>
                <w:sz w:val="18"/>
                <w:szCs w:val="18"/>
              </w:rPr>
              <w:t>；其他要求：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kern w:val="0"/>
                <w:sz w:val="18"/>
                <w:szCs w:val="18"/>
              </w:rPr>
              <w:t>、应届毕业生；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2</w:t>
            </w:r>
            <w:r w:rsidRPr="00483CF8">
              <w:rPr>
                <w:rFonts w:eastAsia="宋体" w:hAnsi="宋体"/>
                <w:kern w:val="0"/>
                <w:sz w:val="18"/>
                <w:szCs w:val="18"/>
              </w:rPr>
              <w:t>、热爱幼教事业，具有良好的政治素质和个人品德，积极向上的心理素质，身体健康；具有较强创新意识和奉献精神。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br/>
              <w:t>3</w:t>
            </w:r>
            <w:r w:rsidRPr="00483CF8">
              <w:rPr>
                <w:rFonts w:eastAsia="宋体" w:hAnsi="宋体"/>
                <w:kern w:val="0"/>
                <w:sz w:val="18"/>
                <w:szCs w:val="18"/>
              </w:rPr>
              <w:t>、具备岗位所需要的专业、技能和其他条件。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74478" w:rsidRPr="00483CF8" w:rsidTr="00B954DA">
        <w:trPr>
          <w:cantSplit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附属小学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联系人：沈爱华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办公电话：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027-67868186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br/>
              <w:t>Email:2605374267@qq.com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小学教师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待定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kern w:val="0"/>
                <w:sz w:val="18"/>
                <w:szCs w:val="18"/>
              </w:rPr>
              <w:t>基本条件见附件</w:t>
            </w:r>
            <w:r w:rsidRPr="00483CF8">
              <w:rPr>
                <w:rFonts w:eastAsia="宋体"/>
                <w:kern w:val="0"/>
                <w:sz w:val="18"/>
                <w:szCs w:val="18"/>
              </w:rPr>
              <w:t>1</w:t>
            </w:r>
            <w:r w:rsidRPr="00483CF8">
              <w:rPr>
                <w:rFonts w:eastAsia="宋体" w:hAnsi="宋体"/>
                <w:kern w:val="0"/>
                <w:sz w:val="18"/>
                <w:szCs w:val="18"/>
              </w:rPr>
              <w:t>（援藏教师派出后方可选聘）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74478" w:rsidRPr="00483CF8" w:rsidTr="00B954DA">
        <w:trPr>
          <w:jc w:val="center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74478" w:rsidRPr="00483CF8" w:rsidRDefault="00374478" w:rsidP="00B954DA">
            <w:pPr>
              <w:widowControl/>
              <w:snapToGrid w:val="0"/>
              <w:jc w:val="righ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合计：</w:t>
            </w:r>
            <w:r w:rsidRPr="00483CF8">
              <w:rPr>
                <w:rFonts w:eastAsia="宋体"/>
                <w:color w:val="000000"/>
                <w:kern w:val="0"/>
                <w:sz w:val="18"/>
                <w:szCs w:val="18"/>
              </w:rPr>
              <w:t>19</w:t>
            </w:r>
            <w:r w:rsidRPr="00483CF8">
              <w:rPr>
                <w:rFonts w:eastAsia="宋体" w:hAnsi="宋体"/>
                <w:color w:val="000000"/>
                <w:kern w:val="0"/>
                <w:sz w:val="18"/>
                <w:szCs w:val="18"/>
              </w:rPr>
              <w:t>人</w:t>
            </w:r>
          </w:p>
        </w:tc>
      </w:tr>
    </w:tbl>
    <w:p w:rsidR="00810BA1" w:rsidRDefault="00810BA1" w:rsidP="00374478"/>
    <w:sectPr w:rsidR="00810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43" w:rsidRDefault="00D87C43" w:rsidP="00374478">
      <w:r>
        <w:separator/>
      </w:r>
    </w:p>
  </w:endnote>
  <w:endnote w:type="continuationSeparator" w:id="0">
    <w:p w:rsidR="00D87C43" w:rsidRDefault="00D87C43" w:rsidP="0037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43" w:rsidRDefault="00D87C43" w:rsidP="00374478">
      <w:r>
        <w:separator/>
      </w:r>
    </w:p>
  </w:footnote>
  <w:footnote w:type="continuationSeparator" w:id="0">
    <w:p w:rsidR="00D87C43" w:rsidRDefault="00D87C43" w:rsidP="00374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B"/>
    <w:rsid w:val="00374478"/>
    <w:rsid w:val="004F6CEF"/>
    <w:rsid w:val="005A0ACB"/>
    <w:rsid w:val="00810BA1"/>
    <w:rsid w:val="00CA349E"/>
    <w:rsid w:val="00D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C795B9-AF64-446F-9E25-B2D25624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7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4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4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478"/>
    <w:rPr>
      <w:sz w:val="18"/>
      <w:szCs w:val="18"/>
    </w:rPr>
  </w:style>
  <w:style w:type="paragraph" w:customStyle="1" w:styleId="CharChar2">
    <w:name w:val="Char Char2"/>
    <w:basedOn w:val="a"/>
    <w:rsid w:val="00374478"/>
    <w:pPr>
      <w:tabs>
        <w:tab w:val="left" w:pos="360"/>
      </w:tabs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lenovo</cp:lastModifiedBy>
  <cp:revision>3</cp:revision>
  <dcterms:created xsi:type="dcterms:W3CDTF">2016-03-08T03:25:00Z</dcterms:created>
  <dcterms:modified xsi:type="dcterms:W3CDTF">2016-03-22T08:32:00Z</dcterms:modified>
</cp:coreProperties>
</file>