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0"/>
      </w:tblGrid>
      <w:tr w:rsidR="00DB536A" w:rsidRPr="00DB536A">
        <w:trPr>
          <w:trHeight w:val="28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36A" w:rsidRPr="00DB536A" w:rsidRDefault="00DB536A" w:rsidP="00DB53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B536A" w:rsidRPr="00DB536A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20"/>
            </w:tblGrid>
            <w:tr w:rsidR="00DB536A" w:rsidRPr="00DB536A">
              <w:trPr>
                <w:trHeight w:val="450"/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DB536A" w:rsidRPr="00DB536A" w:rsidRDefault="00DB536A" w:rsidP="00DB536A">
                  <w:pPr>
                    <w:widowControl/>
                    <w:jc w:val="center"/>
                    <w:rPr>
                      <w:rFonts w:ascii="宋体" w:eastAsia="宋体" w:hAnsi="宋体" w:cs="宋体"/>
                      <w:spacing w:val="15"/>
                      <w:kern w:val="0"/>
                      <w:sz w:val="18"/>
                      <w:szCs w:val="18"/>
                    </w:rPr>
                  </w:pPr>
                  <w:bookmarkStart w:id="0" w:name="_GoBack"/>
                  <w:r w:rsidRPr="00DB536A">
                    <w:rPr>
                      <w:rFonts w:ascii="宋体" w:eastAsia="宋体" w:hAnsi="宋体" w:cs="宋体" w:hint="eastAsia"/>
                      <w:b/>
                      <w:bCs/>
                      <w:spacing w:val="15"/>
                      <w:kern w:val="0"/>
                      <w:sz w:val="27"/>
                      <w:szCs w:val="27"/>
                    </w:rPr>
                    <w:t>2016年大田县事业单位公开招聘工作人员面试安排表</w:t>
                  </w:r>
                  <w:bookmarkEnd w:id="0"/>
                </w:p>
              </w:tc>
            </w:tr>
          </w:tbl>
          <w:p w:rsidR="00DB536A" w:rsidRPr="00DB536A" w:rsidRDefault="00DB536A" w:rsidP="00DB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</w:p>
        </w:tc>
      </w:tr>
      <w:tr w:rsidR="00DB536A" w:rsidRPr="00DB536A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20"/>
            </w:tblGrid>
            <w:tr w:rsidR="00DB536A" w:rsidRPr="00DB536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B536A" w:rsidRPr="00DB536A" w:rsidRDefault="00DB536A" w:rsidP="00DB536A">
                  <w:pPr>
                    <w:widowControl/>
                    <w:jc w:val="left"/>
                    <w:rPr>
                      <w:rFonts w:ascii="宋体" w:eastAsia="宋体" w:hAnsi="宋体" w:cs="宋体"/>
                      <w:spacing w:val="15"/>
                      <w:kern w:val="0"/>
                      <w:sz w:val="18"/>
                      <w:szCs w:val="18"/>
                    </w:rPr>
                  </w:pPr>
                  <w:r w:rsidRPr="00DB536A">
                    <w:rPr>
                      <w:rFonts w:ascii="宋体" w:eastAsia="宋体" w:hAnsi="宋体" w:cs="宋体" w:hint="eastAsia"/>
                      <w:spacing w:val="15"/>
                      <w:kern w:val="0"/>
                      <w:sz w:val="18"/>
                      <w:szCs w:val="18"/>
                    </w:rPr>
                    <w:pict>
                      <v:rect id="_x0000_i1025" style="width:373.75pt;height:.75pt" o:hrpct="900" o:hralign="center" o:hrstd="t" o:hr="t" fillcolor="#a0a0a0" stroked="f"/>
                    </w:pict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20"/>
                  </w:tblGrid>
                  <w:tr w:rsidR="00DB536A" w:rsidRPr="00DB536A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B536A" w:rsidRPr="00DB536A" w:rsidRDefault="00DB536A" w:rsidP="00DB536A">
                        <w:pPr>
                          <w:widowControl/>
                          <w:spacing w:before="100" w:beforeAutospacing="1" w:after="100" w:afterAutospacing="1"/>
                          <w:jc w:val="center"/>
                          <w:rPr>
                            <w:rFonts w:ascii="宋体" w:eastAsia="宋体" w:hAnsi="宋体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  <w:r w:rsidRPr="00DB536A">
                          <w:rPr>
                            <w:rFonts w:ascii="宋体" w:eastAsia="宋体" w:hAnsi="宋体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录入：</w:t>
                        </w:r>
                        <w:proofErr w:type="spellStart"/>
                        <w:r w:rsidRPr="00DB536A">
                          <w:rPr>
                            <w:rFonts w:ascii="宋体" w:eastAsia="宋体" w:hAnsi="宋体" w:cs="宋体" w:hint="eastAsia"/>
                            <w:color w:val="FF0000"/>
                            <w:spacing w:val="15"/>
                            <w:kern w:val="0"/>
                            <w:sz w:val="18"/>
                            <w:szCs w:val="18"/>
                          </w:rPr>
                          <w:t>llt</w:t>
                        </w:r>
                        <w:proofErr w:type="spellEnd"/>
                        <w:r w:rsidRPr="00DB536A">
                          <w:rPr>
                            <w:rFonts w:ascii="宋体" w:eastAsia="宋体" w:hAnsi="宋体" w:cs="宋体" w:hint="eastAsia"/>
                            <w:spacing w:val="15"/>
                            <w:kern w:val="0"/>
                            <w:sz w:val="18"/>
                            <w:szCs w:val="18"/>
                          </w:rPr>
                          <w:t>     2016/10/12  人气：</w:t>
                        </w:r>
                        <w:r w:rsidRPr="00DB536A">
                          <w:rPr>
                            <w:rFonts w:ascii="宋体" w:eastAsia="宋体" w:hAnsi="宋体" w:cs="宋体" w:hint="eastAsia"/>
                            <w:color w:val="FF0000"/>
                            <w:spacing w:val="15"/>
                            <w:kern w:val="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</w:tr>
                </w:tbl>
                <w:p w:rsidR="00DB536A" w:rsidRPr="00DB536A" w:rsidRDefault="00DB536A" w:rsidP="00DB536A">
                  <w:pPr>
                    <w:widowControl/>
                    <w:jc w:val="left"/>
                    <w:rPr>
                      <w:rFonts w:ascii="宋体" w:eastAsia="宋体" w:hAnsi="宋体" w:cs="宋体"/>
                      <w:vanish/>
                      <w:spacing w:val="15"/>
                      <w:kern w:val="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30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820"/>
                  </w:tblGrid>
                  <w:tr w:rsidR="00DB536A" w:rsidRPr="00DB536A">
                    <w:trPr>
                      <w:trHeight w:val="810"/>
                      <w:tblCellSpacing w:w="30" w:type="dxa"/>
                      <w:jc w:val="center"/>
                    </w:trPr>
                    <w:tc>
                      <w:tcPr>
                        <w:tcW w:w="5000" w:type="pct"/>
                        <w:vAlign w:val="center"/>
                        <w:hideMark/>
                      </w:tcPr>
                      <w:tbl>
                        <w:tblPr>
                          <w:tblW w:w="9256" w:type="dxa"/>
                          <w:tblInd w:w="83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86"/>
                          <w:gridCol w:w="4635"/>
                          <w:gridCol w:w="937"/>
                          <w:gridCol w:w="2111"/>
                          <w:gridCol w:w="1087"/>
                        </w:tblGrid>
                        <w:tr w:rsidR="00DB536A" w:rsidRPr="00DB536A" w:rsidTr="00DB536A">
                          <w:trPr>
                            <w:trHeight w:val="634"/>
                          </w:trPr>
                          <w:tc>
                            <w:tcPr>
                              <w:tcW w:w="449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面试时间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面试职位及人数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面试地点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其他要求及注意事项</w:t>
                              </w:r>
                            </w:p>
                          </w:tc>
                          <w:tc>
                            <w:tcPr>
                              <w:tcW w:w="1087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备注</w:t>
                              </w:r>
                            </w:p>
                          </w:tc>
                        </w:tr>
                        <w:tr w:rsidR="00DB536A" w:rsidRPr="00DB536A" w:rsidTr="00DB536A">
                          <w:trPr>
                            <w:trHeight w:val="1944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10月20日上午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大田县不动产登记中心（172241职位）：2人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大田县不动产登记中心（172245职位）：6人  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大田县乡镇村镇规划建设服务中心(171332职位):8人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      合计：16人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大田县职专实训楼①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1.参加面试的考生应于当日上午7:30准时到达大田县职专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实训楼四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楼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考生候考室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,迟到者视为弃权处理;</w:t>
                              </w:r>
                            </w:p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2.应随身携带材料:身份证、笔试准考证、面试通知书。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大田职专（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均溪镇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福田路160号，大田县交警大队往石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牌方向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约150米红绿灯处）</w:t>
                              </w:r>
                            </w:p>
                          </w:tc>
                        </w:tr>
                        <w:tr w:rsidR="00DB536A" w:rsidRPr="00DB536A" w:rsidTr="00DB536A">
                          <w:trPr>
                            <w:trHeight w:val="4142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10月20日下午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大田县广平镇人力资源和社会保障服务中心（171029职位）：1人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大田县质量计量检测所（172751职位）：1人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福建省矿山机械及冶铸产品质量监督检验中心（172852职位）：1人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大田县不动产登记中心（172244职位）：1人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大田县人和资源和社会保障局下属事业单位（172649职位）：2人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大田县乡镇卫生院（170724职位）：3人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大田县中医院（170312职位）：1人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大田县中医院（170315职位）：1人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县疾病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预防控制中心（170519职位）：1人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大田县食品检验检测中心（170621职位）：1人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大田县乡镇卫生院（170723职位）：1人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大田县乡镇审计中心（171938职位）：2人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大田县中医院（170314职位）：2人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大田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县湖美卫生院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（紧缺专业）：1人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          合计：19人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大田县职专实训楼①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1.参加面试的考生应于当日下午1:30准时到达大田县职专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实训楼四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楼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考生候考室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,迟到者视为弃权处理; </w:t>
                              </w:r>
                            </w:p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2.应随身携带材料:身份证、笔试准考证、面试通知书。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spacing w:beforeAutospacing="1" w:afterAutospacing="1"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B536A" w:rsidRPr="00DB536A" w:rsidTr="00DB536A">
                          <w:trPr>
                            <w:trHeight w:val="1662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10月21日上午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大田县质量计量检测所（172750职位）：3人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大田县医院（170108职位）：3人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大田县中医院（170317职位）：2人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大田县食品检验检测中心（170620职位）：6人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县谢洋乡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农业服务中心（农技）（171736职位）：2人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   合计：16人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大田县职专实训楼①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1.参加面试的考生应于当日上午7:30准时到达大田县职专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实训楼四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楼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考生候考室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,迟到者视为弃权处理; </w:t>
                              </w:r>
                            </w:p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2.应随身携带材料:身份证、笔试准考证、面试通知书。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spacing w:beforeAutospacing="1" w:afterAutospacing="1"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B536A" w:rsidRPr="00DB536A" w:rsidTr="00DB536A">
                          <w:trPr>
                            <w:trHeight w:val="1606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10月21日下午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大田县乡镇农业服务中心（经管）（171231职位）：9人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大田县建设镇文体广播服务中心（171433职位）：3人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大田县文江乡文体广播服务中心（171534职位）：3人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县谢洋乡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农业服务中心（农机）（171635职位）：3人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  合计：18人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大田县职专实训楼①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1.参加面试的考生应于当日下午1:30准时到达大田县职专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实训楼四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楼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考生候考室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,迟到者视为弃权处理;</w:t>
                              </w:r>
                            </w:p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2.应随身携带材料:身份证、笔试准考证、面试通知书。</w:t>
                              </w:r>
                            </w:p>
                          </w:tc>
                          <w:tc>
                            <w:tcPr>
                              <w:tcW w:w="1087" w:type="dxa"/>
                              <w:vMerge w:val="restart"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大田职专（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均溪镇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福田路160号，大田县交警大队往石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牌方向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约150米红绿灯处）</w:t>
                              </w:r>
                            </w:p>
                          </w:tc>
                        </w:tr>
                        <w:tr w:rsidR="00DB536A" w:rsidRPr="00DB536A" w:rsidTr="00DB536A">
                          <w:trPr>
                            <w:trHeight w:val="1606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10月22日上午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大田县交通综合行政执法大队（172447职位）：6人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大田县交通综合行政执法大队（172346职位）：2人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大田县财政局下属事业单位（172140职位）：8人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  合计：16人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大田县职专实训楼①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1.参加面试的考生应于当日上午7:30准时到达大田县职专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实训楼四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楼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考生候考室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,迟到者视为弃权处理;</w:t>
                              </w:r>
                            </w:p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2.应随身携带材料:身份证、笔试准考证、面试通知书。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spacing w:beforeAutospacing="1" w:afterAutospacing="1"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B536A" w:rsidRPr="00DB536A" w:rsidTr="00DB536A">
                          <w:trPr>
                            <w:trHeight w:val="1606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10月22日下午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大田县不动产登记中心（172242职位）：2人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大田县不动产登记中心（172243职位）：2人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大田县劳动人事争议仲裁院（172548职位）：3人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大田县医院（170102职位）：3人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大田县医院（民生医院）（170209职位）：9人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 合计：19人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大田县职专实训楼①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1.参加面试的考生应于当日下午1:30准时到达大田县职专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实训楼四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楼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考生候考室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,迟到者视为弃权处理;</w:t>
                              </w:r>
                            </w:p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2.应随身携带材料:身份证、笔试准考证、面试通知书。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spacing w:beforeAutospacing="1" w:afterAutospacing="1"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B536A" w:rsidRPr="00DB536A" w:rsidTr="00DB536A">
                          <w:trPr>
                            <w:trHeight w:val="1606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10月23日上午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大田县乡镇卫生院（170725职位）：16人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  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  合计：16人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大田县职专实训楼①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1.参加面试的考生应于当日上午7:30准时到达大田县职专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实训楼四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楼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考生候考室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,迟到者视为弃权处理;  </w:t>
                              </w:r>
                            </w:p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2.应随身携带材料:身份证、笔试准考证、面试通知书。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spacing w:beforeAutospacing="1" w:afterAutospacing="1"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B536A" w:rsidRPr="00DB536A" w:rsidTr="00DB536A">
                          <w:trPr>
                            <w:trHeight w:val="1606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10月23日下午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大田县医院（170106职位）：3人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大田县医院（170107职位）：3人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大田县中医院（170316职位）：6人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大田县中医院（170313职位）：3人</w:t>
                              </w: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br/>
                                <w:t>    合计：15人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大田县职专实训楼①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1.参加面试的考生应于当日下午1:30准时到达大田县职专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实训楼四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楼</w:t>
                              </w:r>
                              <w:proofErr w:type="gramStart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考生候考室</w:t>
                              </w:r>
                              <w:proofErr w:type="gramEnd"/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,迟到者视为弃权处理; </w:t>
                              </w:r>
                            </w:p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2.应随身携带材料:身份证、笔试准考证、面试通知书。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nil"/>
                                <w:left w:val="nil"/>
                                <w:bottom w:val="single" w:sz="8" w:space="0" w:color="000000"/>
                                <w:right w:val="single" w:sz="8" w:space="0" w:color="auto"/>
                              </w:tcBorders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spacing w:beforeAutospacing="1" w:afterAutospacing="1"/>
                                <w:jc w:val="left"/>
                                <w:rPr>
                                  <w:rFonts w:ascii="宋体" w:eastAsia="宋体" w:hAnsi="宋体" w:cs="宋体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B536A" w:rsidRPr="00DB536A" w:rsidTr="00DB536A">
                          <w:trPr>
                            <w:trHeight w:val="267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0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DB536A" w:rsidRPr="00DB536A" w:rsidTr="00DB536A">
                          <w:trPr>
                            <w:trHeight w:val="267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大田县公务员局</w:t>
                              </w:r>
                            </w:p>
                          </w:tc>
                          <w:tc>
                            <w:tcPr>
                              <w:tcW w:w="10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  <w:tr w:rsidR="00DB536A" w:rsidRPr="00DB536A" w:rsidTr="00DB536A">
                          <w:trPr>
                            <w:trHeight w:val="267"/>
                          </w:trPr>
                          <w:tc>
                            <w:tcPr>
                              <w:tcW w:w="4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4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1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DB536A"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24"/>
                                  <w:szCs w:val="24"/>
                                </w:rPr>
                                <w:t>2016年10月12日</w:t>
                              </w:r>
                            </w:p>
                          </w:tc>
                          <w:tc>
                            <w:tcPr>
                              <w:tcW w:w="10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tc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cMar>
                              <w:vAlign w:val="center"/>
                              <w:hideMark/>
                            </w:tcPr>
                            <w:p w:rsidR="00DB536A" w:rsidRPr="00DB536A" w:rsidRDefault="00DB536A" w:rsidP="00DB536A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 w:hint="eastAsia"/>
                                  <w:spacing w:val="15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DB536A" w:rsidRPr="00DB536A" w:rsidRDefault="00DB536A" w:rsidP="00DB536A">
                        <w:pPr>
                          <w:widowControl/>
                          <w:jc w:val="left"/>
                          <w:rPr>
                            <w:rFonts w:ascii="宋体" w:eastAsia="宋体" w:hAnsi="宋体" w:cs="宋体"/>
                            <w:spacing w:val="15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DB536A" w:rsidRPr="00DB536A" w:rsidRDefault="00DB536A" w:rsidP="00DB536A">
                  <w:pPr>
                    <w:widowControl/>
                    <w:jc w:val="left"/>
                    <w:rPr>
                      <w:rFonts w:ascii="宋体" w:eastAsia="宋体" w:hAnsi="宋体" w:cs="宋体"/>
                      <w:spacing w:val="15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DB536A" w:rsidRPr="00DB536A" w:rsidRDefault="00DB536A" w:rsidP="00DB53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</w:tbl>
    <w:p w:rsidR="006F0A2A" w:rsidRDefault="006F0A2A"/>
    <w:sectPr w:rsidR="006F0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A8"/>
    <w:rsid w:val="003F58A8"/>
    <w:rsid w:val="006F0A2A"/>
    <w:rsid w:val="00DB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AA47F-D0F8-413A-B29A-9383F1E0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3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B5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2016-10-12T13:17:00Z</dcterms:created>
  <dcterms:modified xsi:type="dcterms:W3CDTF">2016-10-12T13:18:00Z</dcterms:modified>
</cp:coreProperties>
</file>