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</w:t>
      </w:r>
    </w:p>
    <w:p>
      <w:pPr>
        <w:shd w:val="solid" w:color="FFFFFF" w:fill="auto"/>
        <w:autoSpaceDN w:val="0"/>
        <w:spacing w:line="560" w:lineRule="exact"/>
        <w:ind w:left="1363" w:hanging="720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ascii="黑体" w:hAnsi="黑体" w:eastAsia="黑体"/>
          <w:b/>
          <w:sz w:val="32"/>
          <w:szCs w:val="32"/>
          <w:shd w:val="clear" w:color="auto" w:fill="FFFFFF"/>
        </w:rPr>
        <w:t>面试分数线及进入面试人员名单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（同一职位按考生准考证号排序）</w:t>
      </w:r>
    </w:p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应急救援处主任科员及以下职位(</w:t>
            </w:r>
            <w:r>
              <w:rPr>
                <w:rFonts w:ascii="仿宋_GB2312" w:eastAsia="仿宋_GB2312"/>
                <w:sz w:val="24"/>
                <w:szCs w:val="32"/>
              </w:rPr>
              <w:t>400110314002)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118.4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章涛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152112100529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3</w:t>
            </w:r>
            <w:r>
              <w:rPr>
                <w:rFonts w:ascii="仿宋_GB2312" w:hAnsi="仿宋_GB2312" w:eastAsia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8</w:t>
            </w:r>
            <w:r>
              <w:rPr>
                <w:rFonts w:ascii="仿宋_GB2312" w:hAnsi="仿宋_GB2312" w:eastAsia="仿宋_GB2312"/>
                <w:b/>
                <w:sz w:val="24"/>
              </w:rPr>
              <w:t>日</w:t>
            </w:r>
          </w:p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上午9：00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李瑞航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152122021302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周鑫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152134032015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向燎源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152136943828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姜海申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152141063924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孟银贵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152141274129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徐文辉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152142050715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陈江军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152142054109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张祺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152142063511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张伟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152145181305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发展与财务处主任科员及以下职位(</w:t>
            </w:r>
            <w:r>
              <w:rPr>
                <w:rFonts w:ascii="仿宋_GB2312" w:eastAsia="仿宋_GB2312"/>
                <w:sz w:val="24"/>
                <w:szCs w:val="32"/>
              </w:rPr>
              <w:t>400110314003)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彭媛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113142062326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3</w:t>
            </w:r>
            <w:r>
              <w:rPr>
                <w:rFonts w:ascii="仿宋_GB2312" w:hAnsi="仿宋_GB2312" w:eastAsia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8</w:t>
            </w:r>
            <w:r>
              <w:rPr>
                <w:rFonts w:ascii="仿宋_GB2312" w:hAnsi="仿宋_GB2312" w:eastAsia="仿宋_GB2312"/>
                <w:b/>
                <w:sz w:val="24"/>
              </w:rPr>
              <w:t>日</w:t>
            </w:r>
            <w:r>
              <w:rPr>
                <w:rFonts w:hint="eastAsia" w:ascii="仿宋_GB2312" w:hAnsi="仿宋_GB2312" w:eastAsia="仿宋_GB2312"/>
                <w:b/>
                <w:sz w:val="24"/>
              </w:rPr>
              <w:t>上午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张晗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152122019118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李一琳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152141273927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敖翔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152142051616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胡怡洁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152142051813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曹李越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152142052406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罗玉洁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152142054627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徐亮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152142056301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陈思颖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152142056930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汪维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2"/>
              </w:rPr>
              <w:t>152142061724</w:t>
            </w: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</w:tbl>
    <w:p>
      <w:pPr>
        <w:spacing w:line="570" w:lineRule="exact"/>
        <w:ind w:left="640" w:hanging="640" w:hangingChars="200"/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注：各职位面试顺序通过抽签方式确定。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湖北省地震局</w:t>
      </w:r>
      <w:r>
        <w:rPr>
          <w:b/>
          <w:bCs/>
          <w:color w:val="000000"/>
          <w:spacing w:val="8"/>
          <w:sz w:val="44"/>
          <w:szCs w:val="44"/>
        </w:rPr>
        <w:t>××职位面试</w:t>
      </w:r>
    </w:p>
    <w:p>
      <w:pPr>
        <w:spacing w:line="580" w:lineRule="exact"/>
        <w:ind w:firstLine="915" w:firstLineChars="200"/>
        <w:rPr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480" w:firstLineChars="14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480" w:firstLineChars="14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附件二：全国人大机关放弃声明</w:instrText>
      </w:r>
      <w:r>
        <w:rPr>
          <w:b/>
          <w:bCs/>
          <w:color w:val="000000"/>
          <w:spacing w:val="8"/>
          <w:sz w:val="44"/>
          <w:szCs w:val="44"/>
        </w:rPr>
        <w:instrText xml:space="preserve">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p/>
    <w:p/>
    <w:p>
      <w:pPr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br w:type="page"/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同志报考湖北省地震局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湖北省地震局：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C0608"/>
    <w:rsid w:val="18FC0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2018-02-11T16:17:00Z</dcterms:created>
  <dc:creator>Administrator</dc:creator>
  <cp:lastModifiedBy>Administrator</cp:lastModifiedBy>
  <dcterms:modified xsi:type="dcterms:W3CDTF">2018-02-11T16:18:18Z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