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仿宋_GB2312"/>
          <w:spacing w:val="-20"/>
          <w:sz w:val="44"/>
          <w:szCs w:val="44"/>
        </w:rPr>
        <w:t>高新区纪检监察工委公开选调工作人员报名表</w:t>
      </w:r>
    </w:p>
    <w:tbl>
      <w:tblPr>
        <w:tblStyle w:val="2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62"/>
        <w:gridCol w:w="139"/>
        <w:gridCol w:w="603"/>
        <w:gridCol w:w="402"/>
        <w:gridCol w:w="804"/>
        <w:gridCol w:w="402"/>
        <w:gridCol w:w="402"/>
        <w:gridCol w:w="804"/>
        <w:gridCol w:w="201"/>
        <w:gridCol w:w="1005"/>
        <w:gridCol w:w="424"/>
        <w:gridCol w:w="78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岁）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    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熟悉专业有何专长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校系及专业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校系及专业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2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任 职 务</w:t>
            </w:r>
          </w:p>
        </w:tc>
        <w:tc>
          <w:tcPr>
            <w:tcW w:w="6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5" w:hanging="199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训 情 况</w:t>
            </w:r>
          </w:p>
        </w:tc>
        <w:tc>
          <w:tcPr>
            <w:tcW w:w="74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60"/>
              </w:tabs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重要社会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新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30D5"/>
    <w:rsid w:val="7CC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2021-01-22T09:10:00Z</dcterms:created>
  <dc:creator>吴</dc:creator>
  <cp:lastModifiedBy>吴</cp:lastModifiedBy>
  <dcterms:modified xsi:type="dcterms:W3CDTF">2021-01-22T09:11:00Z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