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4：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2023年郧西县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</w:rPr>
        <w:t>专业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  <w:color w:val="auto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为规范我</w:t>
      </w:r>
      <w:r>
        <w:rPr>
          <w:rFonts w:hint="eastAsia" w:ascii="仿宋_GB2312" w:cs="仿宋_GB2312"/>
          <w:color w:val="auto"/>
          <w:highlight w:val="none"/>
          <w:lang w:val="en-US" w:eastAsia="zh-CN"/>
        </w:rPr>
        <w:t>县</w:t>
      </w:r>
      <w:r>
        <w:rPr>
          <w:rFonts w:hint="eastAsia" w:ascii="仿宋_GB2312" w:cs="仿宋_GB2312"/>
          <w:color w:val="auto"/>
          <w:highlight w:val="none"/>
          <w:lang w:eastAsia="zh-CN"/>
        </w:rPr>
        <w:t>事业单位公开招聘</w:t>
      </w:r>
      <w:r>
        <w:rPr>
          <w:rFonts w:hint="eastAsia" w:ascii="仿宋_GB2312" w:cs="仿宋_GB2312"/>
          <w:color w:val="auto"/>
          <w:highlight w:val="none"/>
        </w:rPr>
        <w:t>的</w:t>
      </w:r>
      <w:r>
        <w:rPr>
          <w:rFonts w:hint="eastAsia" w:ascii="仿宋_GB2312" w:cs="仿宋_GB2312"/>
          <w:color w:val="auto"/>
          <w:highlight w:val="none"/>
          <w:lang w:eastAsia="zh-CN"/>
        </w:rPr>
        <w:t>考生报名</w:t>
      </w:r>
      <w:r>
        <w:rPr>
          <w:rFonts w:hint="eastAsia" w:ascii="仿宋_GB2312" w:cs="仿宋_GB2312"/>
          <w:color w:val="auto"/>
          <w:highlight w:val="none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color w:val="auto"/>
          <w:highlight w:val="none"/>
          <w:lang w:eastAsia="zh-CN"/>
        </w:rPr>
        <w:t>表</w:t>
      </w:r>
      <w:r>
        <w:rPr>
          <w:rFonts w:hint="eastAsia" w:ascii="仿宋_GB2312" w:cs="仿宋_GB2312"/>
          <w:color w:val="auto"/>
          <w:highlight w:val="none"/>
        </w:rPr>
        <w:t>，供</w:t>
      </w:r>
      <w:r>
        <w:rPr>
          <w:rFonts w:hint="eastAsia" w:ascii="仿宋_GB2312" w:cs="仿宋_GB2312"/>
          <w:color w:val="auto"/>
          <w:highlight w:val="none"/>
          <w:lang w:eastAsia="zh-CN"/>
        </w:rPr>
        <w:t>考生报名和资格审查</w:t>
      </w:r>
      <w:r>
        <w:rPr>
          <w:rFonts w:hint="eastAsia" w:ascii="仿宋_GB2312" w:cs="仿宋_GB2312"/>
          <w:color w:val="auto"/>
          <w:highlight w:val="none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eastAsia="黑体" w:cs="仿宋_GB2312"/>
          <w:color w:val="auto"/>
          <w:highlight w:val="none"/>
        </w:rPr>
        <w:t>专业设置</w:t>
      </w:r>
      <w:r>
        <w:rPr>
          <w:rFonts w:hint="eastAsia" w:ascii="黑体" w:eastAsia="黑体" w:cs="仿宋_GB2312"/>
          <w:color w:val="auto"/>
          <w:highlight w:val="none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（一）专业选择“不限”的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</w:t>
      </w:r>
      <w:r>
        <w:rPr>
          <w:rFonts w:hint="eastAsia" w:ascii="仿宋_GB2312" w:cs="仿宋_GB2312"/>
          <w:color w:val="auto"/>
          <w:highlight w:val="none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（二）专业选择1个及以上“×××类”的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</w:t>
      </w:r>
      <w:r>
        <w:rPr>
          <w:rFonts w:hint="eastAsia" w:ascii="仿宋_GB2312" w:cs="仿宋_GB2312"/>
          <w:color w:val="auto"/>
          <w:highlight w:val="none"/>
        </w:rPr>
        <w:t>，原则上按照大类所列专业进行</w:t>
      </w:r>
      <w:r>
        <w:rPr>
          <w:rFonts w:hint="eastAsia" w:ascii="仿宋_GB2312" w:cs="仿宋_GB2312"/>
          <w:color w:val="auto"/>
          <w:highlight w:val="none"/>
          <w:lang w:eastAsia="zh-CN"/>
        </w:rPr>
        <w:t>报名和</w:t>
      </w:r>
      <w:r>
        <w:rPr>
          <w:rFonts w:hint="eastAsia" w:ascii="仿宋_GB2312" w:cs="仿宋_GB2312"/>
          <w:color w:val="auto"/>
          <w:highlight w:val="none"/>
        </w:rPr>
        <w:t>资格审查</w:t>
      </w:r>
      <w:r>
        <w:rPr>
          <w:rFonts w:hint="eastAsia" w:ascii="仿宋_GB2312" w:cs="仿宋_GB2312"/>
          <w:color w:val="auto"/>
          <w:highlight w:val="none"/>
          <w:lang w:eastAsia="zh-CN"/>
        </w:rPr>
        <w:t>参考</w:t>
      </w:r>
      <w:r>
        <w:rPr>
          <w:rFonts w:hint="eastAsia" w:ascii="仿宋_GB2312" w:cs="仿宋_GB2312"/>
          <w:color w:val="auto"/>
          <w:highlight w:val="none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（三）设置具体专业的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岗位需求是严格按用人单位要求确定</w:t>
      </w:r>
      <w:r>
        <w:rPr>
          <w:rFonts w:hint="eastAsia" w:ascii="仿宋_GB2312" w:cs="仿宋_GB2312"/>
          <w:color w:val="auto"/>
          <w:highlight w:val="none"/>
        </w:rPr>
        <w:t>，考生严格按照一一对应的原则报考，超出所列具体专业之外的其他专业不</w:t>
      </w:r>
      <w:r>
        <w:rPr>
          <w:rFonts w:hint="eastAsia" w:ascii="仿宋_GB2312" w:cs="仿宋_GB2312"/>
          <w:color w:val="auto"/>
          <w:highlight w:val="none"/>
          <w:lang w:eastAsia="zh-CN"/>
        </w:rPr>
        <w:t>得</w:t>
      </w:r>
      <w:r>
        <w:rPr>
          <w:rFonts w:hint="eastAsia" w:ascii="仿宋_GB2312" w:cs="仿宋_GB2312"/>
          <w:color w:val="auto"/>
          <w:highlight w:val="none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color w:val="auto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val="en-US" w:eastAsia="zh-CN"/>
        </w:rPr>
        <w:t>（六）</w:t>
      </w:r>
      <w:r>
        <w:rPr>
          <w:rFonts w:hint="eastAsia" w:ascii="仿宋_GB2312" w:cs="仿宋_GB2312"/>
          <w:color w:val="auto"/>
          <w:highlight w:val="none"/>
          <w:lang w:eastAsia="zh-CN"/>
        </w:rPr>
        <w:t>本表仅适用于本次招聘考试使用。</w:t>
      </w:r>
    </w:p>
    <w:p>
      <w:pPr>
        <w:widowControl/>
        <w:spacing w:line="584" w:lineRule="exact"/>
        <w:jc w:val="center"/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</w:p>
    <w:tbl>
      <w:tblPr>
        <w:tblStyle w:val="2"/>
        <w:tblW w:w="125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114"/>
        <w:gridCol w:w="4255"/>
        <w:gridCol w:w="4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5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after="204" w:afterLines="50" w:line="584" w:lineRule="exact"/>
              <w:jc w:val="center"/>
              <w:rPr>
                <w:rFonts w:hint="eastAsia" w:ascii="方正小标宋简体" w:eastAsia="方正小标宋简体"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eastAsia="方正小标宋简体" w:cs="黑体"/>
                <w:color w:val="auto"/>
                <w:sz w:val="40"/>
                <w:szCs w:val="40"/>
                <w:highlight w:val="none"/>
                <w:lang w:eastAsia="zh-CN"/>
              </w:rPr>
              <w:t>专业参考目录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专业类别</w:t>
            </w:r>
          </w:p>
        </w:tc>
        <w:tc>
          <w:tcPr>
            <w:tcW w:w="1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研究生专业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本科专业</w:t>
            </w: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财务会计类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金融学类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金融学，保险学，金融工程，投资学，金融，保险，应用金融，金融与管理等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金融学，金融工程，金融管理，保险学，投资学, 金融数学，信用管理，经济与金融，保险，国际金融，货币银行学，金融等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金融，保险，金融管理与实务，国际金融，金融与证券，金融保险，保险实务，医疗保险实务，资产评估与管理，证券投资与管理，投資与理财，证券与期货， 产权交易与实务，信用管理，农村合作金融，机动车保险实务等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经济学类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财政学，税收学，税务等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财税，财政学，税收学，税务等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财政，税务，财税，财政与税收等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地理科学类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地理，地理学，自然地理学，人文地理学，地图学与地理信息系统等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城镇建设等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交通运输类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道路与铁道工程，交通信息工程及控制，交通运输规划与管理,载运工具运用工程，交通运输工程等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,铁道工程技术,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测绘类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,测绘工程技术，测绘与地质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工业设备安装 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, 建筑工程造价管理，工程预算管理，建筑施工与管理，房屋建筑工程，建筑装饰工程技术等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农业工程类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农业机械化工程,农业水土工程, 农业生物环境与能源工程，农业电气化与自动化，农业工程等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农业机械化及其自动化，农业电气化与自动化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建筑环境与能源工程，农业水利工程，农业工程，生物系统工程，农业机械化,农业建筑与环境工程，农业电气化自动化，农田水利工程，土地规划与利用，农村能源开发与利用，农产品贮运与加工，水产品贮藏与加工，冷冻冷藏工程, 农业推广，土壤与农业化学，农业电气化等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植物生产类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作物栽培学与耕作学，作物遗传育种，农业生物技术，种子科学与工程，作物学，生物防治，园艺学，果树学，蔬菜学，茶学，烟草学，植物病理学,植保经济学，农业昆虫与害虫防治，持续发展与推广学，农学，土壤学,植物营养学，农药学，植物检疫,农产品安全，农业推广硕士专业(作物，园艺，农业资源利用，植物保护,食品加工与安全,设施农业,农业科技组织与服务,农业信息化,种业)等</w:t>
            </w: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植物保护，作物生产技术，种子生产与经营，设施农业技术，观光农业，园艺技术，茶叶生产加工技术，中草药栽培技术，烟草栽培技术，植物检疫,农产品质量检测，茶艺，绿色食品生产与经营，绿色食品生产与检测，药用植物栽培加工,食药用菌,果蔬，农学，果树，种子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森林资源保护，林业技术，园林技术，森林生态旅游，商品花卉，城市园林，林副新产品加工，园艺，城市园林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规划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与设计，园林工程技术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图书情报与档案管理类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图书馆学，情报学，档案学，图书情报硕士专业等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图书馆学，档案学，信息资源管理，科技档案，图书发行出版学，档案等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图书档案管理，档案管理学，档案学等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文学类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学，中文秘书教育，现代秘书，经济秘书，中国学，医学文秘，涉外秘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汉语，文秘，涉外文秘，秘书学，文秘档案，中文，汉语言文学，经贸文秘，经济秘书，现代文员，医学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马克思主义理论类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马克思主义基本原理，马克思主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义发展史，马克思主义中国化研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究，马克思主义中国化，国外马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克思主义研究，马克思主义理论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与思想政治教育,思想政治教育，中国近现代史基本问题研究等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科学社会主义，中国共产党党史，中国共产党历史，思想政治教育，科学社会主义与国际共产主义运动，中国革命史与中国共产党党史等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思想政治教育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历史学类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中国近现代史基本问题研究，史学理论及史学史，考古学及博物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学，历史地理学，历史文献学,专门史，中国古代史，中国近现代史，世界史，文化人类学，国际关系史，中国史，海洋史学，考古学，文物与博物馆等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历史学，世界史，世界历史，国际关系史，外国语言与外国历史，考古学，美术学，博物馆学，文物与博物馆学，文物保护技术等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文物鉴定与修复等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哲学，逻辑学，宗教学，伦理学等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政治学与行政学，国际政治，国际关系，外交学,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会学，人口学，人类学，民俗学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社会工作等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社会学，社会工作，社会工作与管理，人类学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女性学，家政学，人口学等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社会工作，社区管理与服务，青少年工作与管理， 社会福利事业管理，公共关系，人民武装，涉外事 务管理，妇女工作与管理，体育场馆管理，家政服 务，老年服务与管理，社区康复，科技成果中介服 务，职业中介服务，现代殡仪技术与管理，戒毒康 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传播学类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新闻学，传播学，新闻与传播， 出版，编辑出版学，媒体与文化分析专业，广告学等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护理学，护理等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护理学等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护理，助产，高等护理，高级护理等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医学技术类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医学技术等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学检验，医学实验技术，医学影像，医学影像学，眼视光学，康复治疗学，医学实验学，医学技术，医学美容技术，听力学，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中西医结合类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中西医结合基础，中西医结合临床等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中西医临床医学等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中西医结合等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临床医学类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中医基础理论，中医临床基础，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中医医史文献，方剂学，中医诊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断学，中医内科学，中医外科学，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中医骨伤科学，中医妇科学，中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医儿科学，中医五官科学，针灸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推拿学，民族医学，中医耳鼻咽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喉科学，中医骨伤科学,针灸学,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中医文献，医古文等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中医学，针灸推拿学，蒙医学，藏医学，维医学,中医养生康复学，推拿学，中医骨伤科学，中医文献学，中医五官科学，中医外科学，壮医学,哈医学等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中医学，蒙医学，藏医学，维医学，针灸推拿，中医骨伤，中医等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公共卫生与 预防医学类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预防医学，卫生检验与检疫，妇幼保健医学，营养与食品卫生，卫生检验，营养学，食品营养与 检验教育，食品卫生与营养学，营弄、食品与健康，卫生监督，全球健康学等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医学营养，卫生检验与检疫技术等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药物化学，药剂学，生药学，药物分析学，微生物与生化药学，药理学，药学等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药学，药物制剂，应用药学，药物化学，药物分析学，药物分析，药理学，微生物与生化药学,临床药学，药剂学，海洋药学，生药学，药事管理等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药学，药物制剂技术等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口腔医学类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口腔基础医学，口腔临床医学，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口腔医学，口腔修复工艺学等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口腔医学,口腔医学技术等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动物生产类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动物遗传育种与繁殖，动物营养与饲料科学，草业科学，特种经济动物饲养，畜牧学，农业推广硕士专业（养殖，草业）等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动物科学，蚕学，蜂学，动物生物技术，畜禽生产教育等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畜牧，饲料与动物营养，特种动物养殖，实验动物 养殖，蚕桑技术，动物科学与技术，动物科学等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兽医学，基础兽医学，预防兽医学，临床兽医学，兽医等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动物医学，动物药学,动植物检疫，畜牧兽医等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畜牧兽医，兽医医药，动物防疫与检疫，兽药生产 与营销，动物医学，宠物养护与疫病防治，兽医， 宠物医学等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生物科学类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植物学，动物学，生理学，水生生物学，微生物学，神经生物学， 遗传学，发育生物学，细胞生物学，生物化学与分子生物学，生物物理学，生态学，生物医学工程，生物学等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生物科学，生物技术，生物信息学，生物信息技术，生物科学与生物技术，生物化学与分子生物学，医学信息学，植物生物技术，动物生物技术, 生物工程，生物资源科学，生物安全，生态学等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生物技术及应用，生物实验技术，生物化工工艺， 微生物技术及应用等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化工与制药类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化学工程，化学工程领域，化学工艺，生物化工，应用化学，工业催化， 制药工程，化学工程与技术，环境技术等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地质学类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矿物学，岩石学，矿床学，地球化学，古生物学及地层学，构造地质学，第四纪地质学等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地质学，构造地质学，古生物学及地层学，地球化学，地球信息科学与技术，古生物学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地质类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矿产普查与勘探，地球探测与信息技术，地质工程等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矿业类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采矿工程，矿物加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工工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程，安全技术及工程，油气井工程，油气田开发工程，油气储运工程，矿业工程，石油与天然气工程等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釆矿工程，石油工程，矿物加工工程，矿物资源工程，海洋油气工程，油气储运工程，煤及煤层气工程，资源勘查工程，地质矿产勘查，石油与天然气地质勘査，矿井建设，选矿工程等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国土资源调查，区域地质调査及矿产普査，煤田地 质与勘査技术，油气地质与勘查技术，金属矿产地 质与勘查技术，铀矿地质与勘査技术，非金属矿产 地质与勘査技术，岩矿分析与鉴定技术，宝玉石鉴 定与加工技术，宝玉石鉴定与营销，矿山资源开发 与管理，珠宝鉴定与营销，矿山地质，工程地质勘 査，水文与工程地质，钻探技术，地球物理勘査技 术，地球物理测井技术，地球化学勘查技术，环境 地质工程技术，工程地震与工程勘察，岩土工程技 术，煤矿开釆技术，金属矿开采技术，非金属矿开 采技术，固体矿床露天开采技术，沙矿床开釆技术， 矿井建设，矿山机电，矿井通风与安全，矿井运输 与提升，冶金工艺与设备，矿山安全技术与监察， 矿物加工技术，选矿技术，选煤技术，煤炭深加工 与利用，煤质分析技术，选矿机电技术，钻井技术， 油气开采技术，油气储运技术，油气藏分析技术， 油田化学应用技术，石油与天然气地质勘探技术， 石油工程技术，瓦斯综合利用技术等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水利类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水文学与水资源，水力学及河流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动力学，水工结构工程，水利水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电工程，港口、海岸及近海工程，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水利工程等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水文与水资源,水文自动化测报技术，水信息技术,水政水资源管理，水利工程，水利工程施工技术,水利水电建筑工程，灌溉与排水技术，港口航道与治河工程，河务工程与管理,城市水利，水利水电工程管理，水务管理，水利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监理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，农业水利技术,水利工程造价管理，水利工程实验与检测技术，水电站动力设备与管理，机电设备运行与维护,机电排灌设备与管理，水电站设备与管理，水利等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电子信息类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电子信息工程，电子科学与技术，通信工程，计算机通信工程，微电子科学与工程，光电信息科 学与工程，信息工程，广播电视工程，水声工程, 电子封装技术，集成电路设计与集成系统，医学信息工程，电磁场与无线技术，电波传播与天线,电子信息科学与技术，真空电子技术，应用电子技术教育，电信工程及管理，信息与通信工程，微电子学，微电子制造工程，微电子材料与器件,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电子信息工程技术，电子信息工程，电子与信息技 术，应用电子技术，电子工程，智能电子技术，电子测量技术与仪器，电子仪器仪表与维修，电子设备与运行管理，电子声像技术，电子工艺与管理， 图文信息技术，微电子技术，无线电技术，广播电视网络技术，有线电视工程技术，光电子技术，智能产品开发，信息技术应用,音响工程，电光源技 术,电子产品质量检测，飞行器电子装配技术，信息技术应用，无损检测技术，电子信息技术及产品营销，电子表面组装技术，电子组装技术与设备， 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 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环境科学与工程类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环境科学，环境工程，环境管理，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生态安全，环境管理与经济，环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境经济与环境管理，生态学等</w:t>
            </w: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监测与治理技术，环境监测与评价,农业环境保护技术，资源环境与城市管理，环境保护，城市检测与工程技术，水环境监测与保护，城市水净化技术，室内检测与控制技术，环境工程技术，环境工程，工业环保与安全技术，水环境监测与分析,核辐射检测与防护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机械制造及自动化，机械电子工程，机械设计及理论，车辆工程,机械工程，高级制造技术等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机械设计制造及其自动化，材料成型及控制工程,过程装备与控制工程，机械工程及自动化，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辆工程，汽车制造,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制造工艺教育，机械维修及检测技术教育，机电一体化工程，机电一体化技术，机械电子工程等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与制造，机械电子工程,机械制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与自动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化，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数控加工技术，电机与电器，玩具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计与制造，模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设计与制造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材料成型与控制技术，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接技术及自动化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计算机辅助设计与制造，精密机械技术，医疗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械制造与维护，焊接质量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测技术，光电制造技术，激光加工技术，飞行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器制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造工艺，钢结构建造技术，家具设计与制造，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假肢与矫形器设计与制造，机械质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量管理与检测技术，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内燃机制造与维修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药剂设备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制造与维护，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服装机械及其自动化，武器制造技术，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机械制造工艺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机械制造生产管理，特种加工技术，电线电缆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造技术，锁具设计与工艺，乐器修造技术，乐器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造技术，机电一体化技术，机电技术应用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电气自动化技术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生产过程自动化技术，电力系统自动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化技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计算机控制技术，工业网络技术，检测技术及应用，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理化测试及质检技术，液压与气动技术，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包装自动化技术，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机电设备维修与管理，数控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应用与维护，自动化生产设备应用，医用电子仪器与维护，医学影像，设备管理与维护，医疗电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子工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程，设备安装技术，医用治疗设备应用技术，冶金设备应用与维护，电气设备应用与维护(船舶与港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口），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汽车制造与装配技术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汽车检测与维修技术，汽车电子技术，汽车改装技术，汽车技术服务与营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整形技术，汽车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运用与维修，摩托车制造与维修，汽车营销与维修，农业机械应用技术，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机电一体化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汽车运用技术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车运用工程，机床数控技术，工业设计，工程机械运用与维护，数控技术及应用等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心理学类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基础心理学,发展与教育心理学，应用心理学，认知神经科学，应用心理等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心理学，应用心理学，基础心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应用心理学，心理咨询等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管理类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行政管理，行政管理学，公共事业管理，公共关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酒店管理，电子商务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会展经济与管理等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公共事务管理，行政管理，市政管理，乡镇管理， 机关管理及办公自动化，土地管理，城市管理与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eastAsia="zh-CN"/>
              </w:rPr>
              <w:t>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/>
              </w:rPr>
              <w:t>宾馆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游市场营销，电子商务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自然保护与 环境生态类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环境科学与工程，环境科学，环境工程，水土保持与荒漠化防治等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野生植物资源开发与利用，野生动物保护，自然保 护区建设与管理等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安全科学与 工程类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安全科学与工程，安全工程等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安全工程，安全科学与工程，雷电防护科学与技术，灾害防治工程等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救援技术，安全技术管理等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(教育管理,学科教学，现代教育技术，小学教育，心理健康教育，科学与技术教育，学前教育,特殊教育)，高等学校教师专业，中等职业学校教师专业，汉语国际教育，学科课程与教学论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教育学，学前教育，特殊教育，教育技术学，小学教育，艺术教育，汉语国际教育，人文教育，科学教育，言语听觉科学，华文教育，幼儿教育,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,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语文教育，数学教育，英语教育，物理教育，化学教育，生物教育，历史教育,地理教育，音乐教育,美术教育，小学体育教育，政史教育，初等教育,学前教育，小学教育，现代教育技术，特殊教育,儿童康复，人群康复，综合文科教育，综合理科教育，计算机教育，计算机科学教育，教育管理，中国少数民族语言文化，书法教育,俄语教育，舞蹈教育，心理咨询与心理健康教育，艺术教育，科学教育，茶文化，实验管理与教学，听力语言康复技术，音乐康复技术，音乐，史政教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公安学类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公安学，犯罪社会学，中国化的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马克思主义与公安工作，公安思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想政治教育工作，警察心理学,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警察体能与警务实战技能训练,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警务战术训练，公安管理学，公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安情报学，警察科学，侦查学,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治安学，警务硕士等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治安学，侦查学，边防管理，火灾勘查，禁毒学,警犬技术，经济犯罪侦查，边防指挥，消防指挥,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,公安法制，警卫，网络监察等.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侦查,经济犯罪侦查，安全保卫，警卫，治安管理,交通管理，警察管理，信息网络与安全监察，网络监察，边防检查,警察指挥与战术，边防指挥，边防船艇指挥，边防遁信指挥,消防指挥，参谋业务，抢险救援，边境管理，禁毒，防火管理，森林消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艺术学，艺术学理论，音乐学，舞蹈学，音乐与舞蹈学，艺术硕士专业（音乐，舞蹈），戏剧与影视学，戏剧戏曲学，电影学，广播影视文艺学，艺术硕士专业 （戏剧，戏曲，电影，广播电视）, 美术学，艺术硕士专业（美术）， 设计学，设计艺术学，艺术（艺 术设计）等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 媒体创意等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舞台艺术设计，音乐表演，舞蹈表演，乐器维修技 术，钢琴调律，乐器维护服务，钢琴伴奏，表演艺 术，音乐表演，播音与主持艺术，主持与播音，舞 蹈表演，服装表演，影视表演，戏曲表演，编导， 模特与礼仪，乐器维修技术，杂技表演，钢琴调律， 乐器维护服务，钢琴伴奏，影视灯光艺术，数字传 媒艺术，电视摄像，作曲技术，剪辑，录音技术与 艺术，广播电视技术，摄影摄像技术，影像工程， 音像技术，影视多媒体技术，影视动画，影视广告， 雕塑，雕刻艺术与家具设计，美术，摄影，绘画， 书画鉴定，艺术设计，产品造型设计，视觉传达艺 术设计，电脑艺术设计，电脑美术设计，人物形象 设计，装潢艺术设计，美术装潢设计，装饰艺术设 计，雕塑艺术设计，雕塑，珠宝首饰工艺及鉴定， 雕刻艺术与家具设计，旅游工艺品设计与制作，广 告设计与制作，广告与装潢，多媒体设计与制作， 应用艺术设计，陶瓷艺术设计，广告与会展,广告， 广告艺术设计，木材加工技术，商务形象传播，舞 台艺术设计，钟表设计，首饰设计，皮具设计，工 艺美术设计，环境艺术设计，室内设计与计算机绘 图，多媒体制作，图形图像制作，计算机图形/图像制作，动漫设计与制作，游戏软件，计算机游戏 开发，广告媒体开发，三维动画设计，计算机音乐 制作，数字媒体技术，计算机图形图像处理等</w:t>
            </w: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463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F01EF"/>
    <w:rsid w:val="09360FCF"/>
    <w:rsid w:val="0CF46FA0"/>
    <w:rsid w:val="0DA440CE"/>
    <w:rsid w:val="12870813"/>
    <w:rsid w:val="16992297"/>
    <w:rsid w:val="19103EB3"/>
    <w:rsid w:val="221E1190"/>
    <w:rsid w:val="25100030"/>
    <w:rsid w:val="2518194F"/>
    <w:rsid w:val="28A95C8F"/>
    <w:rsid w:val="296C265F"/>
    <w:rsid w:val="2E5020E0"/>
    <w:rsid w:val="2ED159A0"/>
    <w:rsid w:val="33C739B9"/>
    <w:rsid w:val="34FF3111"/>
    <w:rsid w:val="3CF91B93"/>
    <w:rsid w:val="3E4F48E4"/>
    <w:rsid w:val="44EE4909"/>
    <w:rsid w:val="45082374"/>
    <w:rsid w:val="457629A4"/>
    <w:rsid w:val="468C1549"/>
    <w:rsid w:val="47AE71FC"/>
    <w:rsid w:val="4A874043"/>
    <w:rsid w:val="4AD129CC"/>
    <w:rsid w:val="4B3B5B6F"/>
    <w:rsid w:val="4FEF032C"/>
    <w:rsid w:val="4FF657EA"/>
    <w:rsid w:val="53C02639"/>
    <w:rsid w:val="572076F9"/>
    <w:rsid w:val="592E1BE0"/>
    <w:rsid w:val="602D0B90"/>
    <w:rsid w:val="6A005EF4"/>
    <w:rsid w:val="70772E85"/>
    <w:rsid w:val="70AD0712"/>
    <w:rsid w:val="73272381"/>
    <w:rsid w:val="739B58EF"/>
    <w:rsid w:val="74E2720F"/>
    <w:rsid w:val="74F96666"/>
    <w:rsid w:val="796F01EF"/>
    <w:rsid w:val="7A1B18FA"/>
    <w:rsid w:val="7A573C39"/>
    <w:rsid w:val="7C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260" w:lineRule="exact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288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2021-07-02T08:53:00Z</dcterms:created>
  <dc:creator>10086</dc:creator>
  <cp:lastModifiedBy>Lenovo</cp:lastModifiedBy>
  <cp:lastPrinted>2023-04-28T00:48:04Z</cp:lastPrinted>
  <dcterms:modified xsi:type="dcterms:W3CDTF">2023-04-28T01:41:28Z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