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eastAsia="方正小标宋简体"/>
          <w:color w:val="auto"/>
          <w:sz w:val="44"/>
          <w:szCs w:val="44"/>
          <w:u w:val="none"/>
        </w:rPr>
        <w:t>2</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0"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省2022年度省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三、哪些情形不得报名？</w:t>
      </w:r>
    </w:p>
    <w:p>
      <w:pPr>
        <w:spacing w:line="600" w:lineRule="exact"/>
        <w:ind w:firstLine="640" w:firstLineChars="200"/>
        <w:rPr>
          <w:rFonts w:ascii="FangSong_GB2312" w:eastAsia="FangSong_GB2312" w:cs="黑体"/>
          <w:color w:val="auto"/>
          <w:sz w:val="32"/>
          <w:szCs w:val="32"/>
          <w:u w:val="none"/>
        </w:rPr>
      </w:pPr>
      <w:r>
        <w:rPr>
          <w:rFonts w:hint="eastAsia" w:ascii="FangSong_GB2312" w:eastAsia="FangSong_GB2312" w:cs="黑体"/>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全日制高校在读的非2022年7月前毕业的人员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在全日制高校就读的非2022届毕业生也不能以已取得的较低层次学历、学位报考；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含“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2022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eastAsia="FangSong_GB2312"/>
          <w:color w:val="auto"/>
          <w:sz w:val="32"/>
          <w:szCs w:val="32"/>
          <w:u w:val="none"/>
        </w:rPr>
        <w:t>“</w:t>
      </w:r>
      <w:r>
        <w:rPr>
          <w:rFonts w:hint="eastAsia" w:hAnsi="FangSong_GB2312" w:eastAsia="FangSong_GB2312" w:cs="FangSong_GB2312"/>
          <w:color w:val="auto"/>
          <w:sz w:val="32"/>
          <w:szCs w:val="32"/>
          <w:u w:val="none"/>
        </w:rPr>
        <w:t>大学生村官</w:t>
      </w:r>
      <w:r>
        <w:rPr>
          <w:rFonts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eastAsia="FangSong_GB2312"/>
          <w:color w:val="auto"/>
          <w:sz w:val="32"/>
          <w:szCs w:val="32"/>
          <w:u w:val="none"/>
        </w:rPr>
        <w:t>（含</w:t>
      </w:r>
      <w:r>
        <w:rPr>
          <w:rFonts w:eastAsia="FangSong_GB2312"/>
          <w:color w:val="auto"/>
          <w:sz w:val="32"/>
          <w:szCs w:val="32"/>
          <w:u w:val="none"/>
        </w:rPr>
        <w:t xml:space="preserve"> “</w:t>
      </w:r>
      <w:r>
        <w:rPr>
          <w:rFonts w:hint="eastAsia" w:hAnsi="FangSong_GB2312" w:eastAsia="FangSong_GB2312" w:cs="FangSong_GB2312"/>
          <w:color w:val="auto"/>
          <w:sz w:val="32"/>
          <w:szCs w:val="32"/>
          <w:u w:val="none"/>
        </w:rPr>
        <w:t>农村义务教育阶段学校教师特设岗位计划</w:t>
      </w:r>
      <w:r>
        <w:rPr>
          <w:rFonts w:eastAsia="FangSong_GB2312"/>
          <w:color w:val="auto"/>
          <w:sz w:val="32"/>
          <w:szCs w:val="32"/>
          <w:u w:val="none"/>
        </w:rPr>
        <w:t>”</w:t>
      </w:r>
      <w:r>
        <w:rPr>
          <w:rFonts w:hint="eastAsia"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基层工作经历计算截止时间为2022年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（一）报考普通职位的，要求为“18周岁以上、35周岁以下”（1986年2月至2004年2月期间出生）。2022年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经招录机关同意，招考年龄可放宽到40周岁（1981年2月以后出生，考生个人注册信息“考生身份”应填写“2022年应届普通高校毕业生”，下同）。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1986年2月以后出生，下同）。省公安厅所属公安局，市（州）及以下、直管市、神农架林区公安机关职位不超过30周岁（1991年2月以后出生，下同），2022年应届硕士、博士研究生（非在职）和报考法医职位的，不超过35周岁。公安特警职位的年龄不超过25周岁（1996年2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2022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截止到2022年7月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时间截止到2022年7月，其他资格条件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2022年应届毕业生之外的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rPr>
        <w:t>大专（仅限大专）</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，则最高学历为本科、研究生（硕士）、研究生（博士）的考生均不能报考该职位，其他情况依此类推。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职位专业条件设置为“不限”的，则所有专业均可报考。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职位专业条件设置为具体专业的，考生严格根据职位所列的专业，按照一一对应原则报考，超出所列具体专业之外的其他专业均不能报考。</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十一、具有较高学历人员报考学历要求较低的职位时如何认定？</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具有较高学位人员报考较低学位要求的职位时，参照上述原则执行。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留学回国人员可以根据自身情况报考符合条件的职位。其中，2020年1月至2022年7月取得国（境）外学位并完成教育部门学历认证的留学回国人员，可以报考限应届毕业生报考的职位。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十四、</w:t>
      </w:r>
      <w:r>
        <w:rPr>
          <w:rFonts w:hint="eastAsia" w:eastAsia="黑体"/>
          <w:color w:val="auto"/>
          <w:sz w:val="32"/>
          <w:szCs w:val="32"/>
          <w:u w:val="none"/>
        </w:rPr>
        <w:t>202</w:t>
      </w:r>
      <w:r>
        <w:rPr>
          <w:rFonts w:eastAsia="黑体"/>
          <w:color w:val="auto"/>
          <w:sz w:val="32"/>
          <w:szCs w:val="32"/>
          <w:u w:val="none"/>
        </w:rPr>
        <w:t>2</w:t>
      </w:r>
      <w:r>
        <w:rPr>
          <w:rFonts w:hint="eastAsia" w:eastAsia="黑体" w:cs="黑体"/>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十五、</w:t>
      </w:r>
      <w:r>
        <w:rPr>
          <w:rFonts w:hint="eastAsia" w:eastAsia="黑体"/>
          <w:color w:val="auto"/>
          <w:sz w:val="32"/>
          <w:szCs w:val="32"/>
          <w:u w:val="none"/>
        </w:rPr>
        <w:t>202</w:t>
      </w:r>
      <w:r>
        <w:rPr>
          <w:rFonts w:eastAsia="黑体"/>
          <w:color w:val="auto"/>
          <w:sz w:val="32"/>
          <w:szCs w:val="32"/>
          <w:u w:val="none"/>
        </w:rPr>
        <w:t>2</w:t>
      </w:r>
      <w:r>
        <w:rPr>
          <w:rFonts w:hint="eastAsia" w:eastAsia="黑体" w:cs="黑体"/>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2022年底毕业的硕士、博士研究生经招录机关审核同意可以报名，待其毕业离校并取得相应学历、学位证书后，再办理录用手续。如2022年12月前未取得职位要求的学历、学位证书，不得录用。</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十六、</w:t>
      </w:r>
      <w:r>
        <w:rPr>
          <w:rFonts w:eastAsia="黑体"/>
          <w:color w:val="auto"/>
          <w:sz w:val="32"/>
          <w:szCs w:val="32"/>
          <w:u w:val="none"/>
        </w:rPr>
        <w:t>2020</w:t>
      </w:r>
      <w:r>
        <w:rPr>
          <w:rFonts w:hAnsi="黑体" w:eastAsia="黑体"/>
          <w:color w:val="auto"/>
          <w:sz w:val="32"/>
          <w:szCs w:val="32"/>
          <w:u w:val="none"/>
        </w:rPr>
        <w:t>年、</w:t>
      </w:r>
      <w:r>
        <w:rPr>
          <w:rFonts w:eastAsia="黑体"/>
          <w:color w:val="auto"/>
          <w:sz w:val="32"/>
          <w:szCs w:val="32"/>
          <w:u w:val="none"/>
        </w:rPr>
        <w:t>2021</w:t>
      </w:r>
      <w:r>
        <w:rPr>
          <w:rFonts w:hint="eastAsia" w:ascii="黑体" w:hAnsi="黑体" w:eastAsia="黑体"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年普通高校毕业生可报考身份要求为202</w:t>
      </w:r>
      <w:r>
        <w:rPr>
          <w:rFonts w:eastAsia="FangSong_GB2312"/>
          <w:color w:val="auto"/>
          <w:sz w:val="32"/>
          <w:szCs w:val="32"/>
          <w:u w:val="none"/>
        </w:rPr>
        <w:t>2</w:t>
      </w:r>
      <w:r>
        <w:rPr>
          <w:rFonts w:hint="eastAsia" w:eastAsia="FangSong_GB2312"/>
          <w:color w:val="auto"/>
          <w:sz w:val="32"/>
          <w:szCs w:val="32"/>
          <w:u w:val="none"/>
        </w:rPr>
        <w:t>年普通高校应届毕业生的职位，其中20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黑体" w:hAnsi="黑体" w:eastAsia="黑体"/>
          <w:color w:val="auto"/>
          <w:sz w:val="32"/>
          <w:szCs w:val="32"/>
          <w:u w:val="none"/>
        </w:rPr>
      </w:pPr>
      <w:r>
        <w:rPr>
          <w:rFonts w:hint="eastAsia" w:ascii="黑体" w:hAnsi="黑体"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笔试后达不到规定竞争比例的，除经省公务员主管部门审核同意开考的艰苦边远地区、紧缺专业人才、基层“招人难”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在《职位表》中，有专业测试要求的职位需要进行专业测试，专业测试的时间、地点、考试大纲及要求等内容由招录机关确定，考生可登录湖北省人事考试网查询有关公告。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二十二、笔试费用减免手续如何办理？</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报考面向村（社区）干部考试录用乡镇（街道）公务员职位的，不需缴费。其他拟享受减免笔试费用的人员，先进行网上缴费确认，于</w:t>
      </w:r>
      <w:r>
        <w:rPr>
          <w:rFonts w:hint="eastAsia" w:eastAsia="FangSong_GB2312"/>
          <w:color w:val="auto"/>
          <w:sz w:val="32"/>
          <w:szCs w:val="32"/>
          <w:u w:val="none"/>
        </w:rPr>
        <w:t>笔试当天</w:t>
      </w:r>
      <w:r>
        <w:rPr>
          <w:rFonts w:hint="eastAsia" w:eastAsia="FangSong_GB2312" w:cs="FangSong_GB2312"/>
          <w:color w:val="auto"/>
          <w:sz w:val="32"/>
          <w:szCs w:val="32"/>
          <w:u w:val="none"/>
        </w:rPr>
        <w:t>中午携带有关证明材料，现场办理退费。其中，建档立卡贫困家庭的报考者凭准考证、身份证、其家庭所在地的县（市、区）</w:t>
      </w:r>
      <w:r>
        <w:rPr>
          <w:rFonts w:hint="eastAsia" w:eastAsia="FangSong_GB2312" w:cs="FangSong_GB2312"/>
          <w:color w:val="auto"/>
          <w:sz w:val="32"/>
          <w:szCs w:val="32"/>
          <w:u w:val="none"/>
          <w:lang w:eastAsia="zh-CN"/>
        </w:rPr>
        <w:t>有关部门</w:t>
      </w:r>
      <w:r>
        <w:rPr>
          <w:rFonts w:hint="eastAsia" w:eastAsia="FangSong_GB2312" w:cs="FangSong_GB2312"/>
          <w:color w:val="auto"/>
          <w:sz w:val="32"/>
          <w:szCs w:val="32"/>
          <w:u w:val="none"/>
        </w:rPr>
        <w:t>发放的档案卡、手册或202</w:t>
      </w:r>
      <w:r>
        <w:rPr>
          <w:rFonts w:eastAsia="FangSong_GB2312" w:cs="FangSong_GB2312"/>
          <w:color w:val="auto"/>
          <w:sz w:val="32"/>
          <w:szCs w:val="32"/>
          <w:u w:val="none"/>
        </w:rPr>
        <w:t>2</w:t>
      </w:r>
      <w:r>
        <w:rPr>
          <w:rFonts w:hint="eastAsia" w:eastAsia="FangSong_GB2312" w:cs="FangSong_GB2312"/>
          <w:color w:val="auto"/>
          <w:sz w:val="32"/>
          <w:szCs w:val="32"/>
          <w:u w:val="none"/>
        </w:rPr>
        <w:t>年出具的贫困证明（原件或复印件）等材料，享受最低生活保障城镇家庭的报考者凭准考证、身份证、低保证（原件或复印件）或其家庭所在地的县（市、区）民政部门出具的202</w:t>
      </w:r>
      <w:r>
        <w:rPr>
          <w:rFonts w:eastAsia="FangSong_GB2312" w:cs="FangSong_GB2312"/>
          <w:color w:val="auto"/>
          <w:sz w:val="32"/>
          <w:szCs w:val="32"/>
          <w:u w:val="none"/>
        </w:rPr>
        <w:t>2</w:t>
      </w:r>
      <w:r>
        <w:rPr>
          <w:rFonts w:hint="eastAsia" w:eastAsia="FangSong_GB2312" w:cs="FangSong_GB2312"/>
          <w:color w:val="auto"/>
          <w:sz w:val="32"/>
          <w:szCs w:val="32"/>
          <w:u w:val="none"/>
        </w:rPr>
        <w:t>年仍享受最低生活保障的证明（原件或复印件）等材料办理。</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宋体" w:cs="宋体"/>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确定进入资格复审和面试人选。如某市级机关职位招考</w:t>
      </w:r>
      <w:r>
        <w:rPr>
          <w:rFonts w:eastAsia="FangSong_GB2312"/>
          <w:color w:val="auto"/>
          <w:sz w:val="32"/>
          <w:szCs w:val="32"/>
          <w:u w:val="none"/>
        </w:rPr>
        <w:t>1</w:t>
      </w:r>
      <w:r>
        <w:rPr>
          <w:rFonts w:hint="eastAsia" w:eastAsia="FangSong_GB2312" w:cs="FangSong_GB2312"/>
          <w:color w:val="auto"/>
          <w:sz w:val="32"/>
          <w:szCs w:val="32"/>
          <w:u w:val="none"/>
        </w:rPr>
        <w:t>人，</w:t>
      </w:r>
      <w:r>
        <w:rPr>
          <w:rFonts w:eastAsia="FangSong_GB2312"/>
          <w:color w:val="auto"/>
          <w:sz w:val="32"/>
          <w:szCs w:val="32"/>
          <w:u w:val="none"/>
        </w:rPr>
        <w:t>行政职业能力测验</w:t>
      </w:r>
      <w:r>
        <w:rPr>
          <w:rFonts w:hint="eastAsia" w:eastAsia="FangSong_GB2312" w:cs="FangSong_GB2312"/>
          <w:color w:val="auto"/>
          <w:sz w:val="32"/>
          <w:szCs w:val="32"/>
          <w:u w:val="none"/>
        </w:rPr>
        <w:t>最低合格分数线为</w:t>
      </w:r>
      <w:r>
        <w:rPr>
          <w:rFonts w:eastAsia="FangSong_GB2312"/>
          <w:color w:val="auto"/>
          <w:sz w:val="32"/>
          <w:szCs w:val="32"/>
          <w:u w:val="none"/>
        </w:rPr>
        <w:t>40分，申论</w:t>
      </w:r>
      <w:r>
        <w:rPr>
          <w:rFonts w:hint="eastAsia" w:eastAsia="FangSong_GB2312" w:cs="FangSong_GB2312"/>
          <w:color w:val="auto"/>
          <w:sz w:val="32"/>
          <w:szCs w:val="32"/>
          <w:u w:val="none"/>
        </w:rPr>
        <w:t>最低合格分数线为</w:t>
      </w:r>
      <w:r>
        <w:rPr>
          <w:rFonts w:eastAsia="FangSong_GB2312"/>
          <w:color w:val="auto"/>
          <w:sz w:val="32"/>
          <w:szCs w:val="32"/>
          <w:u w:val="none"/>
        </w:rPr>
        <w:t>40分</w:t>
      </w:r>
      <w:r>
        <w:rPr>
          <w:rFonts w:hint="eastAsia" w:eastAsia="FangSong_GB2312" w:cs="FangSong_GB2312"/>
          <w:color w:val="auto"/>
          <w:sz w:val="32"/>
          <w:szCs w:val="32"/>
          <w:u w:val="none"/>
        </w:rPr>
        <w:t>，考生小张行政职业能力测验为</w:t>
      </w:r>
      <w:r>
        <w:rPr>
          <w:rFonts w:hint="eastAsia" w:eastAsia="FangSong_GB2312"/>
          <w:color w:val="auto"/>
          <w:sz w:val="32"/>
          <w:szCs w:val="32"/>
          <w:u w:val="none"/>
        </w:rPr>
        <w:t>4</w:t>
      </w:r>
      <w:r>
        <w:rPr>
          <w:rFonts w:eastAsia="FangSong_GB2312"/>
          <w:color w:val="auto"/>
          <w:sz w:val="32"/>
          <w:szCs w:val="32"/>
          <w:u w:val="none"/>
        </w:rPr>
        <w:t>1</w:t>
      </w:r>
      <w:r>
        <w:rPr>
          <w:rFonts w:hint="eastAsia" w:eastAsia="FangSong_GB2312" w:cs="FangSong_GB2312"/>
          <w:color w:val="auto"/>
          <w:sz w:val="32"/>
          <w:szCs w:val="32"/>
          <w:u w:val="none"/>
        </w:rPr>
        <w:t>分、申论为41分，但总分在报考该职位的考生中排名第</w:t>
      </w:r>
      <w:r>
        <w:rPr>
          <w:rFonts w:eastAsia="FangSong_GB2312"/>
          <w:color w:val="auto"/>
          <w:sz w:val="32"/>
          <w:szCs w:val="32"/>
          <w:u w:val="none"/>
        </w:rPr>
        <w:t>4</w:t>
      </w:r>
      <w:r>
        <w:rPr>
          <w:rFonts w:hint="eastAsia" w:eastAsia="FangSong_GB2312" w:cs="FangSong_GB2312"/>
          <w:color w:val="auto"/>
          <w:sz w:val="32"/>
          <w:szCs w:val="32"/>
          <w:u w:val="none"/>
        </w:rPr>
        <w:t>，则小张不能进入下一轮资格复审和面试。</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eastAsia="FangSong_GB2312" w:cs="FangSong_GB2312"/>
          <w:color w:val="auto"/>
          <w:sz w:val="32"/>
          <w:szCs w:val="32"/>
          <w:u w:val="none"/>
        </w:rPr>
        <w:t>2</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黑体" w:cs="黑体"/>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w:t>
      </w:r>
      <w:r>
        <w:rPr>
          <w:rFonts w:hint="eastAsia" w:eastAsia="黑体" w:cs="黑体"/>
          <w:color w:val="auto"/>
          <w:sz w:val="32"/>
          <w:szCs w:val="32"/>
          <w:u w:val="none"/>
          <w:lang w:eastAsia="zh-CN"/>
        </w:rPr>
        <w:t>八</w:t>
      </w:r>
      <w:r>
        <w:rPr>
          <w:rFonts w:hint="eastAsia" w:eastAsia="黑体" w:cs="黑体"/>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eastAsia="zh-CN"/>
        </w:rPr>
        <w:t>二十九</w:t>
      </w:r>
      <w:r>
        <w:rPr>
          <w:rFonts w:hint="eastAsia" w:ascii="黑体" w:hAnsi="黑体" w:eastAsia="黑体" w:cs="黑体"/>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eastAsia" w:ascii="黑体" w:hAnsi="黑体" w:eastAsia="黑体" w:cs="黑体"/>
          <w:color w:val="auto"/>
          <w:sz w:val="32"/>
          <w:szCs w:val="32"/>
          <w:u w:val="none"/>
        </w:rPr>
        <w:t>三十、</w:t>
      </w:r>
      <w:r>
        <w:rPr>
          <w:rFonts w:hint="eastAsia" w:eastAsia="黑体" w:cs="黑体"/>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黑体" w:hAnsi="黑体" w:eastAsia="黑体" w:cs="黑体"/>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一</w:t>
      </w:r>
      <w:r>
        <w:rPr>
          <w:rFonts w:hint="eastAsia" w:eastAsia="黑体" w:cs="黑体"/>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二</w:t>
      </w:r>
      <w:r>
        <w:rPr>
          <w:rFonts w:hint="eastAsia" w:eastAsia="黑体" w:cs="黑体"/>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三</w:t>
      </w:r>
      <w:r>
        <w:rPr>
          <w:rFonts w:hint="eastAsia" w:eastAsia="黑体" w:cs="黑体"/>
          <w:color w:val="auto"/>
          <w:sz w:val="32"/>
          <w:szCs w:val="32"/>
          <w:u w:val="none"/>
        </w:rPr>
        <w:t>、拟录用人员报到前，如何处理和原单位的工作关系？</w:t>
      </w:r>
    </w:p>
    <w:p>
      <w:pPr>
        <w:spacing w:line="600" w:lineRule="exact"/>
        <w:ind w:firstLine="640" w:firstLineChars="200"/>
        <w:rPr>
          <w:rFonts w:eastAsia="黑体" w:cs="黑体"/>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四</w:t>
      </w:r>
      <w:r>
        <w:rPr>
          <w:rFonts w:hint="eastAsia" w:eastAsia="黑体" w:cs="黑体"/>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（1）村（社区）主职干部不超过45周岁（1976年2月以后出生），其他村（社区）干部不超过40周岁（1981年2月以后出生）；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集体研究推荐报名人员情况表》及推荐报名人员的身份证（复印件）、毕业证（复印件）、计生证明、个人工作简历等材料报送县（市、区）党委组织部。（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宋体" w:hAnsi="宋体" w:cs="宋体"/>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字左右）、计生证明，</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方式进行，还要到其所在的村（社区）进行延伸考察，重点考察德才表现、工作业绩和群众认可度。对考察不合格或在考察中发现不符合报考资格条件的人员，不予录用。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三十</w:t>
      </w:r>
      <w:r>
        <w:rPr>
          <w:rFonts w:hint="eastAsia" w:ascii="黑体" w:eastAsia="黑体"/>
          <w:bCs/>
          <w:color w:val="auto"/>
          <w:sz w:val="32"/>
          <w:szCs w:val="32"/>
          <w:u w:val="none"/>
          <w:lang w:eastAsia="zh-CN"/>
        </w:rPr>
        <w:t>五</w:t>
      </w:r>
      <w:r>
        <w:rPr>
          <w:rFonts w:hint="eastAsia" w:ascii="黑体" w:eastAsia="黑体"/>
          <w:bCs/>
          <w:color w:val="auto"/>
          <w:sz w:val="32"/>
          <w:szCs w:val="32"/>
          <w:u w:val="none"/>
        </w:rPr>
        <w:t>、</w:t>
      </w:r>
      <w:r>
        <w:rPr>
          <w:rFonts w:hint="eastAsia" w:ascii="黑体" w:eastAsia="黑体" w:cs="宋体"/>
          <w:bCs/>
          <w:color w:val="auto"/>
          <w:sz w:val="32"/>
          <w:szCs w:val="32"/>
          <w:u w:val="none"/>
        </w:rPr>
        <w:t>哪些行为记入</w:t>
      </w:r>
      <w:r>
        <w:rPr>
          <w:rFonts w:hint="eastAsia" w:ascii="黑体" w:eastAsia="黑体" w:cs="宋体"/>
          <w:bCs/>
          <w:color w:val="auto"/>
          <w:kern w:val="0"/>
          <w:sz w:val="32"/>
          <w:szCs w:val="32"/>
          <w:u w:val="none"/>
        </w:rPr>
        <w:t>公务员录用考试</w:t>
      </w:r>
      <w:r>
        <w:rPr>
          <w:rFonts w:hint="eastAsia" w:ascii="黑体" w:eastAsia="黑体" w:cs="宋体"/>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黑体" w:eastAsia="黑体" w:cs="宋体"/>
          <w:bCs/>
          <w:color w:val="auto"/>
          <w:sz w:val="32"/>
          <w:szCs w:val="32"/>
          <w:u w:val="none"/>
        </w:rPr>
      </w:pP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六</w:t>
      </w:r>
      <w:r>
        <w:rPr>
          <w:rFonts w:hint="eastAsia" w:ascii="黑体" w:eastAsia="黑体" w:cs="宋体"/>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七</w:t>
      </w:r>
      <w:r>
        <w:rPr>
          <w:rFonts w:hint="eastAsia" w:ascii="黑体" w:eastAsia="黑体" w:cs="宋体"/>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八</w:t>
      </w:r>
      <w:r>
        <w:rPr>
          <w:rFonts w:hint="eastAsia" w:ascii="黑体" w:eastAsia="黑体" w:cs="宋体"/>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lang w:eastAsia="zh-CN"/>
        </w:rPr>
        <w:t>三十九</w:t>
      </w:r>
      <w:r>
        <w:rPr>
          <w:rFonts w:hint="eastAsia" w:ascii="黑体" w:eastAsia="黑体" w:cs="宋体"/>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黑体" w:eastAsia="黑体" w:cs="宋体"/>
          <w:bCs/>
          <w:color w:val="auto"/>
          <w:sz w:val="32"/>
          <w:szCs w:val="32"/>
          <w:u w:val="none"/>
        </w:rPr>
      </w:pPr>
      <w:r>
        <w:rPr>
          <w:rFonts w:hint="eastAsia" w:ascii="黑体" w:eastAsia="黑体"/>
          <w:bCs/>
          <w:color w:val="auto"/>
          <w:sz w:val="32"/>
          <w:szCs w:val="32"/>
          <w:u w:val="none"/>
        </w:rPr>
        <w:t>四十、</w:t>
      </w:r>
      <w:r>
        <w:rPr>
          <w:rFonts w:hint="eastAsia" w:ascii="黑体" w:eastAsia="黑体" w:cs="宋体"/>
          <w:bCs/>
          <w:color w:val="auto"/>
          <w:sz w:val="32"/>
          <w:szCs w:val="32"/>
          <w:u w:val="none"/>
        </w:rPr>
        <w:t>对雷同答卷如何处理？</w:t>
      </w:r>
    </w:p>
    <w:p>
      <w:pPr>
        <w:widowControl/>
        <w:spacing w:line="600" w:lineRule="exact"/>
        <w:ind w:firstLine="624"/>
        <w:jc w:val="left"/>
        <w:rPr>
          <w:rFonts w:hint="eastAsia" w:ascii="黑体" w:eastAsia="黑体"/>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黑体" w:eastAsia="黑体" w:cs="宋体"/>
          <w:bCs/>
          <w:color w:val="auto"/>
          <w:sz w:val="32"/>
          <w:szCs w:val="32"/>
          <w:u w:val="none"/>
        </w:rPr>
      </w:pPr>
      <w:r>
        <w:rPr>
          <w:rFonts w:hint="eastAsia" w:ascii="黑体" w:eastAsia="黑体" w:cs="宋体"/>
          <w:bCs/>
          <w:color w:val="auto"/>
          <w:sz w:val="32"/>
          <w:szCs w:val="32"/>
          <w:u w:val="none"/>
        </w:rPr>
        <w:t>四十</w:t>
      </w:r>
      <w:r>
        <w:rPr>
          <w:rFonts w:hint="eastAsia" w:ascii="黑体" w:eastAsia="黑体" w:cs="宋体"/>
          <w:bCs/>
          <w:color w:val="auto"/>
          <w:sz w:val="32"/>
          <w:szCs w:val="32"/>
          <w:u w:val="none"/>
          <w:lang w:eastAsia="zh-CN"/>
        </w:rPr>
        <w:t>一</w:t>
      </w:r>
      <w:r>
        <w:rPr>
          <w:rFonts w:hint="eastAsia" w:ascii="黑体" w:eastAsia="黑体" w:cs="宋体"/>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四十</w:t>
      </w:r>
      <w:r>
        <w:rPr>
          <w:rFonts w:hint="eastAsia" w:ascii="黑体" w:eastAsia="黑体"/>
          <w:bCs/>
          <w:color w:val="auto"/>
          <w:sz w:val="32"/>
          <w:szCs w:val="32"/>
          <w:u w:val="none"/>
          <w:lang w:eastAsia="zh-CN"/>
        </w:rPr>
        <w:t>二</w:t>
      </w:r>
      <w:r>
        <w:rPr>
          <w:rFonts w:hint="eastAsia" w:ascii="黑体" w:eastAsia="黑体"/>
          <w:bCs/>
          <w:color w:val="auto"/>
          <w:sz w:val="32"/>
          <w:szCs w:val="32"/>
          <w:u w:val="none"/>
        </w:rPr>
        <w:t>、</w:t>
      </w:r>
      <w:r>
        <w:rPr>
          <w:rFonts w:hint="eastAsia" w:ascii="黑体" w:eastAsia="黑体" w:cs="宋体"/>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adjustRightInd w:val="0"/>
        <w:spacing w:line="60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jc w:val="left"/>
        <w:rPr>
          <w:rFonts w:ascii="方正小标宋简体" w:hAnsi="方正小标宋简体" w:eastAsia="方正小标宋简体" w:cs="方正小标宋简体"/>
          <w:color w:val="auto"/>
          <w:kern w:val="0"/>
          <w:sz w:val="44"/>
          <w:szCs w:val="44"/>
          <w:u w:val="none"/>
        </w:rPr>
      </w:pP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ascii="方正小标宋简体" w:hAnsi="方正小标宋简体" w:eastAsia="方正小标宋简体" w:cs="方正小标宋简体"/>
          <w:color w:val="auto"/>
          <w:kern w:val="0"/>
          <w:sz w:val="44"/>
          <w:szCs w:val="44"/>
          <w:u w:val="none"/>
        </w:rPr>
      </w:pPr>
      <w:r>
        <w:rPr>
          <w:rFonts w:hint="eastAsia" w:ascii="方正小标宋简体" w:hAnsi="方正小标宋简体" w:eastAsia="方正小标宋简体" w:cs="方正小标宋简体"/>
          <w:color w:val="auto"/>
          <w:kern w:val="0"/>
          <w:sz w:val="44"/>
          <w:szCs w:val="44"/>
          <w:u w:val="none"/>
        </w:rPr>
        <w:t>第二章  报考网络技术及有关注意事项</w:t>
      </w:r>
    </w:p>
    <w:p>
      <w:pPr>
        <w:widowControl/>
        <w:shd w:val="clear" w:color="auto" w:fill="FFFFFF"/>
        <w:spacing w:line="556" w:lineRule="exact"/>
        <w:jc w:val="center"/>
        <w:textAlignment w:val="baseline"/>
        <w:rPr>
          <w:rFonts w:eastAsia="黑体" w:cs="黑体"/>
          <w:b/>
          <w:bCs/>
          <w:color w:val="auto"/>
          <w:kern w:val="0"/>
          <w:sz w:val="44"/>
          <w:szCs w:val="44"/>
          <w:u w:val="none"/>
        </w:rPr>
      </w:pPr>
    </w:p>
    <w:p>
      <w:pPr>
        <w:widowControl/>
        <w:shd w:val="clear" w:color="auto" w:fill="FFFFFF"/>
        <w:spacing w:line="556" w:lineRule="exact"/>
        <w:jc w:val="center"/>
        <w:textAlignment w:val="baseline"/>
        <w:rPr>
          <w:rFonts w:eastAsia="黑体" w:cs="黑体"/>
          <w:b/>
          <w:bCs/>
          <w:color w:val="auto"/>
          <w:kern w:val="0"/>
          <w:sz w:val="44"/>
          <w:szCs w:val="44"/>
          <w:u w:val="none"/>
        </w:rPr>
      </w:pP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推荐使用360(极速模式)、搜狗(高速模式)、谷歌浏览器</w:t>
      </w:r>
      <w:r>
        <w:rPr>
          <w:rFonts w:hint="eastAsia" w:ascii="FangSong_GB2312" w:hAnsi="仿宋" w:eastAsia="FangSong_GB2312" w:cs="Calibri"/>
          <w:color w:val="auto"/>
          <w:sz w:val="32"/>
          <w:szCs w:val="32"/>
          <w:u w:val="none"/>
          <w:lang w:eastAsia="zh-CN"/>
        </w:rPr>
        <w:t>等</w:t>
      </w:r>
      <w:r>
        <w:rPr>
          <w:rFonts w:hint="eastAsia" w:ascii="FangSong_GB2312" w:hAnsi="仿宋" w:eastAsia="FangSong_GB2312" w:cs="Calibri"/>
          <w:color w:val="auto"/>
          <w:sz w:val="32"/>
          <w:szCs w:val="32"/>
          <w:u w:val="none"/>
        </w:rPr>
        <w:t>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.考生注册</w:t>
      </w:r>
    </w:p>
    <w:p>
      <w:pPr>
        <w:spacing w:line="360" w:lineRule="auto"/>
        <w:ind w:firstLine="640" w:firstLineChars="200"/>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进入登录界面，如下图所示：</w:t>
      </w:r>
    </w:p>
    <w:p>
      <w:pPr>
        <w:spacing w:line="360" w:lineRule="auto"/>
        <w:rPr>
          <w:rFonts w:ascii="FangSong_GB2312" w:hAnsi="宋体"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点击“注册”按钮，进入考生注册页面，如下图所示：</w:t>
      </w:r>
    </w:p>
    <w:p>
      <w:pPr>
        <w:spacing w:line="360" w:lineRule="auto"/>
        <w:rPr>
          <w:rFonts w:ascii="FangSong_GB2312" w:hAnsi="宋体"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填写相应的注册信息后，点击“注册”按钮，可以完成注册。</w:t>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3" w:name="_Toc506040826"/>
      <w:r>
        <w:rPr>
          <w:rFonts w:hint="eastAsia" w:ascii="FangSong_GB2312" w:hAnsi="仿宋" w:eastAsia="FangSong_GB2312"/>
          <w:color w:val="auto"/>
          <w:kern w:val="0"/>
          <w:sz w:val="32"/>
          <w:szCs w:val="32"/>
          <w:u w:val="none"/>
        </w:rPr>
        <w:t>2.登录系统</w:t>
      </w:r>
      <w:bookmarkEnd w:id="3"/>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进入登录界面，如下图所示：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在考生登录处进行登录，登录成功后跳转到上传照片页面，下载照片审核工具，如下图所示：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宋体" w:eastAsia="FangSong_GB2312"/>
          <w:color w:val="auto"/>
          <w:kern w:val="0"/>
          <w:sz w:val="32"/>
          <w:szCs w:val="32"/>
          <w:u w:val="none"/>
        </w:rPr>
      </w:pP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使用照片审核工具，进行线下审核照片，打开照片审核工具审核通过的照片,输入验证码,点击保存图片,成功后跳转到主页面，如下图所示：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仿宋" w:eastAsia="FangSong_GB2312"/>
          <w:color w:val="auto"/>
          <w:kern w:val="0"/>
          <w:sz w:val="32"/>
          <w:szCs w:val="32"/>
          <w:u w:val="none"/>
        </w:rPr>
      </w:pPr>
      <w:bookmarkStart w:id="4" w:name="_Toc506040827"/>
      <w:r>
        <w:rPr>
          <w:rFonts w:hint="eastAsia" w:ascii="FangSong_GB2312" w:hAnsi="仿宋" w:eastAsia="FangSong_GB2312"/>
          <w:color w:val="auto"/>
          <w:kern w:val="0"/>
          <w:sz w:val="32"/>
          <w:szCs w:val="32"/>
          <w:u w:val="none"/>
        </w:rPr>
        <w:t>3.注册信息维护</w:t>
      </w:r>
      <w:bookmarkEnd w:id="4"/>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通过点击系统导航菜单中“注册信息维护”选项，可跳转到修改注册信息页面，如下图所示：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在此页面可以完成对考生个人信息的修改。</w:t>
      </w:r>
    </w:p>
    <w:p>
      <w:pPr>
        <w:spacing w:line="360" w:lineRule="auto"/>
        <w:jc w:val="left"/>
        <w:rPr>
          <w:rFonts w:ascii="FangSong_GB2312" w:hAnsi="宋体" w:eastAsia="FangSong_GB2312"/>
          <w:color w:val="auto"/>
          <w:kern w:val="0"/>
          <w:sz w:val="32"/>
          <w:szCs w:val="32"/>
          <w:u w:val="none"/>
        </w:rPr>
      </w:pPr>
    </w:p>
    <w:p>
      <w:pPr>
        <w:spacing w:line="360" w:lineRule="auto"/>
        <w:ind w:firstLine="640" w:firstLineChars="200"/>
        <w:jc w:val="left"/>
        <w:outlineLvl w:val="2"/>
        <w:rPr>
          <w:rFonts w:ascii="FangSong_GB2312" w:hAnsi="仿宋" w:eastAsia="FangSong_GB2312"/>
          <w:color w:val="auto"/>
          <w:kern w:val="0"/>
          <w:sz w:val="32"/>
          <w:szCs w:val="32"/>
          <w:u w:val="none"/>
        </w:rPr>
      </w:pPr>
      <w:bookmarkStart w:id="5" w:name="_Toc506040828"/>
      <w:r>
        <w:rPr>
          <w:rFonts w:hint="eastAsia" w:ascii="FangSong_GB2312" w:hAnsi="仿宋" w:eastAsia="FangSong_GB2312"/>
          <w:color w:val="auto"/>
          <w:kern w:val="0"/>
          <w:sz w:val="32"/>
          <w:szCs w:val="32"/>
          <w:u w:val="none"/>
        </w:rPr>
        <w:t>4.考生报名</w:t>
      </w:r>
      <w:bookmarkEnd w:id="5"/>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通过点击系统导航菜单中“选择考试”选项可以跳转到选择要报名的考试的页面，如下图所示：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通过点击接受按钮,进入考生填写报名信息的页面,如下图所示:</w:t>
      </w:r>
    </w:p>
    <w:p>
      <w:pPr>
        <w:spacing w:line="360" w:lineRule="auto"/>
        <w:jc w:val="left"/>
        <w:rPr>
          <w:rFonts w:ascii="FangSong_GB2312" w:eastAsia="FangSong_GB2312"/>
          <w:color w:val="auto"/>
          <w:kern w:val="0"/>
          <w:sz w:val="32"/>
          <w:szCs w:val="32"/>
          <w:u w:val="none"/>
        </w:rPr>
      </w:pPr>
    </w:p>
    <w:p>
      <w:pPr>
        <w:spacing w:line="360" w:lineRule="auto"/>
        <w:jc w:val="left"/>
        <w:rPr>
          <w:rFonts w:hint="eastAsia" w:ascii="FangSong_GB2312" w:eastAsia="FangSong_GB2312"/>
          <w:color w:val="auto"/>
          <w:kern w:val="0"/>
          <w:sz w:val="32"/>
          <w:szCs w:val="32"/>
          <w:u w:val="none"/>
          <w:lang w:eastAsia="zh-CN"/>
        </w:rPr>
      </w:pPr>
      <w:r>
        <w:rPr>
          <w:rFonts w:hint="eastAsia" w:ascii="FangSong_GB2312" w:eastAsia="FangSong_GB2312"/>
          <w:color w:val="auto"/>
          <w:kern w:val="0"/>
          <w:sz w:val="32"/>
          <w:szCs w:val="32"/>
          <w:u w:val="none"/>
          <w:lang w:eastAsia="zh-CN"/>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考生填写个人的报考信息后，点击“保存”按钮后，提示保存成功,可跳转到报考流程页面，如下图所示：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通过点击“选择职位”选项，可以跳转到选择报考职位界面，如下图所示：</w:t>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黑体" w:eastAsia="FangSong_GB2312"/>
          <w:color w:val="auto"/>
          <w:kern w:val="0"/>
          <w:sz w:val="32"/>
          <w:szCs w:val="32"/>
          <w:u w:val="none"/>
        </w:rPr>
      </w:pPr>
      <w:r>
        <w:rPr>
          <w:rFonts w:hint="eastAsia" w:ascii="FangSong_GB2312" w:hAnsi="黑体" w:eastAsia="FangSong_GB2312"/>
          <w:color w:val="auto"/>
          <w:kern w:val="0"/>
          <w:sz w:val="32"/>
          <w:szCs w:val="32"/>
          <w:u w:val="none"/>
        </w:rPr>
        <w:t>说明：</w:t>
      </w:r>
    </w:p>
    <w:p>
      <w:pPr>
        <w:spacing w:line="360" w:lineRule="auto"/>
        <w:ind w:firstLine="640" w:firstLineChars="200"/>
        <w:rPr>
          <w:rFonts w:ascii="FangSong_GB2312" w:hAnsi="黑体" w:eastAsia="FangSong_GB2312"/>
          <w:color w:val="auto"/>
          <w:kern w:val="0"/>
          <w:sz w:val="32"/>
          <w:szCs w:val="32"/>
          <w:u w:val="none"/>
        </w:rPr>
      </w:pPr>
      <w:r>
        <w:rPr>
          <w:rFonts w:hint="eastAsia" w:ascii="FangSong_GB2312" w:hAnsi="黑体" w:eastAsia="FangSong_GB2312"/>
          <w:color w:val="auto"/>
          <w:kern w:val="0"/>
          <w:sz w:val="32"/>
          <w:szCs w:val="32"/>
          <w:u w:val="none"/>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color w:val="auto"/>
          <w:sz w:val="32"/>
          <w:szCs w:val="32"/>
          <w:u w:val="none"/>
        </w:rPr>
      </w:pPr>
      <w:r>
        <w:rPr>
          <w:rFonts w:hint="eastAsia" w:ascii="FangSong_GB2312" w:hAnsi="仿宋" w:eastAsia="FangSong_GB2312" w:cs="Calibri"/>
          <w:color w:val="auto"/>
          <w:sz w:val="32"/>
          <w:szCs w:val="32"/>
          <w:u w:val="none"/>
        </w:rPr>
        <w:t>请根据您的自身情况查询适合您的职位并报考。（</w:t>
      </w:r>
      <w:r>
        <w:rPr>
          <w:rFonts w:hint="eastAsia" w:ascii="黑体" w:hAnsi="黑体" w:eastAsia="黑体" w:cs="Calibri"/>
          <w:color w:val="auto"/>
          <w:sz w:val="32"/>
          <w:szCs w:val="32"/>
          <w:u w:val="none"/>
        </w:rPr>
        <w:t>注意：若</w:t>
      </w:r>
      <w:r>
        <w:rPr>
          <w:rFonts w:hint="eastAsia" w:ascii="黑体" w:hAnsi="仿宋" w:eastAsia="黑体" w:cs="Calibri"/>
          <w:b/>
          <w:color w:val="auto"/>
          <w:sz w:val="32"/>
          <w:szCs w:val="32"/>
          <w:u w:val="none"/>
        </w:rPr>
        <w:t xml:space="preserve">您被某个职位审核不通过后，您修改信息后，如还想继续报考该职位请一定注意再次提交职位，并进行“报名信息确认”。 </w:t>
      </w:r>
      <w:r>
        <w:rPr>
          <w:rFonts w:ascii="黑体" w:hAnsi="仿宋" w:eastAsia="黑体" w:cs="Calibri"/>
          <w:b/>
          <w:color w:val="auto"/>
          <w:sz w:val="32"/>
          <w:szCs w:val="32"/>
          <w:u w:val="none"/>
        </w:rPr>
        <w:t>）</w:t>
      </w:r>
    </w:p>
    <w:p>
      <w:pPr>
        <w:spacing w:line="360" w:lineRule="auto"/>
        <w:ind w:firstLine="640" w:firstLineChars="200"/>
        <w:jc w:val="left"/>
        <w:rPr>
          <w:rFonts w:ascii="FangSong_GB2312" w:hAnsi="仿宋" w:eastAsia="FangSong_GB2312"/>
          <w:color w:val="auto"/>
          <w:kern w:val="0"/>
          <w:sz w:val="32"/>
          <w:szCs w:val="32"/>
          <w:u w:val="none"/>
        </w:rPr>
      </w:pP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选择相应的职位，点击“保存”按钮，提示保存成功,可以跳转到报考流程页面，如下图所示：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通过点击“报名信息确认”按钮后，跳转到报名信息确认页面,如下图所示: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通过点击“确认”按钮，提示确认成功后跳转到报考流程页面。进入审核状态，等待管理员进行资格审核。</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至此，考生填报信息结束。</w:t>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6" w:name="_Toc506040831"/>
      <w:r>
        <w:rPr>
          <w:rFonts w:hint="eastAsia" w:ascii="FangSong_GB2312" w:hAnsi="仿宋" w:eastAsia="FangSong_GB2312"/>
          <w:color w:val="auto"/>
          <w:kern w:val="0"/>
          <w:sz w:val="32"/>
          <w:szCs w:val="32"/>
          <w:u w:val="none"/>
        </w:rPr>
        <w:t>5.报名状态查看</w:t>
      </w:r>
      <w:bookmarkEnd w:id="6"/>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通过点击系统导航菜单的“查看报考状态”选项，可进入查看状态页面，</w:t>
      </w:r>
      <w:r>
        <w:rPr>
          <w:rFonts w:hint="eastAsia" w:ascii="FangSong_GB2312" w:hAnsi="仿宋" w:eastAsia="FangSong_GB2312" w:cs="Calibri"/>
          <w:color w:val="auto"/>
          <w:sz w:val="32"/>
          <w:szCs w:val="32"/>
          <w:u w:val="none"/>
        </w:rPr>
        <w:t>查看职位审核状态，确定报考情况和审核进度，以免延误报考。</w:t>
      </w:r>
      <w:r>
        <w:rPr>
          <w:rFonts w:hint="eastAsia" w:ascii="FangSong_GB2312" w:hAnsi="仿宋" w:eastAsia="FangSong_GB2312"/>
          <w:color w:val="auto"/>
          <w:kern w:val="0"/>
          <w:sz w:val="32"/>
          <w:szCs w:val="32"/>
          <w:u w:val="none"/>
        </w:rPr>
        <w:t>如下图所示：</w:t>
      </w:r>
    </w:p>
    <w:p>
      <w:pPr>
        <w:spacing w:line="360" w:lineRule="auto"/>
        <w:ind w:left="1120" w:hanging="1120" w:hangingChars="350"/>
        <w:jc w:val="left"/>
        <w:rPr>
          <w:rFonts w:ascii="FangSong_GB2312" w:hAnsi="仿宋"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6.网上缴费</w:t>
      </w:r>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审核通过的考生可以进行网上缴费，点击报考流程中“网上缴费”选项，可以进入网上缴费的页面，如下图所示：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7.准考证打印</w:t>
      </w:r>
      <w:bookmarkEnd w:id="7"/>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通过点击系统导航菜单的“打印准考证”选项，可进入准考证打印页面，如下图所示：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8" w:name="_Toc506040833"/>
      <w:r>
        <w:rPr>
          <w:rFonts w:hint="eastAsia" w:ascii="FangSong_GB2312" w:hAnsi="仿宋" w:eastAsia="FangSong_GB2312" w:cs="Calibri"/>
          <w:color w:val="auto"/>
          <w:sz w:val="32"/>
          <w:szCs w:val="32"/>
          <w:u w:val="none"/>
        </w:rPr>
        <w:t>请在规定的时间内登陆系统打印准考证。</w:t>
      </w:r>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8.系统设置</w:t>
      </w:r>
      <w:bookmarkEnd w:id="8"/>
      <w:bookmarkStart w:id="9" w:name="_Toc506040834"/>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8.1修改密码</w:t>
      </w:r>
      <w:bookmarkEnd w:id="9"/>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通过点击系统右上角的“修改密码”选项，如下图所示：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可跳转到修改密码页面，如下图所示：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在该界面可以对考生的登录密码进行修改。</w:t>
      </w:r>
      <w:bookmarkStart w:id="10" w:name="_Toc506040835"/>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8.2安全退出</w:t>
      </w:r>
      <w:bookmarkEnd w:id="10"/>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通过点击系统右上角的“安全退出”按钮，如下图所示：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r>
        <w:rPr>
          <w:rFonts w:hint="eastAsia" w:ascii="FangSong_GB2312" w:hAnsi="仿宋" w:eastAsia="FangSong_GB2312" w:cs="Times New Roman"/>
          <w:color w:val="auto"/>
          <w:sz w:val="32"/>
          <w:szCs w:val="32"/>
          <w:u w:val="none"/>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9</w:t>
      </w:r>
      <w:r>
        <w:rPr>
          <w:rFonts w:hint="eastAsia" w:ascii="FangSong_GB2312" w:hAnsi="仿宋" w:eastAsia="FangSong_GB2312" w:cs="Calibri"/>
          <w:color w:val="auto"/>
          <w:sz w:val="32"/>
          <w:szCs w:val="32"/>
          <w:u w:val="none"/>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color w:val="auto"/>
          <w:sz w:val="32"/>
          <w:szCs w:val="32"/>
          <w:u w:val="none"/>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color w:val="auto"/>
          <w:sz w:val="32"/>
          <w:szCs w:val="32"/>
          <w:u w:val="none"/>
        </w:rPr>
      </w:pPr>
      <w:r>
        <w:rPr>
          <w:rFonts w:hint="eastAsia" w:ascii="黑体" w:hAnsi="仿宋" w:eastAsia="黑体" w:cs="Calibri"/>
          <w:b/>
          <w:color w:val="auto"/>
          <w:sz w:val="32"/>
          <w:szCs w:val="32"/>
          <w:u w:val="none"/>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常规</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页</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临时文件</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检查网页的较新版本</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栏中选</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自动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4</w:t>
      </w:r>
      <w:r>
        <w:rPr>
          <w:rFonts w:hint="eastAsia" w:ascii="FangSong_GB2312" w:hAnsi="仿宋" w:eastAsia="FangSong_GB2312" w:cs="Calibri"/>
          <w:color w:val="auto"/>
          <w:sz w:val="32"/>
          <w:szCs w:val="32"/>
          <w:u w:val="none"/>
        </w:rPr>
        <w:t>．点［确定］－［确定］。</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报考者从《</w:t>
      </w:r>
      <w:r>
        <w:rPr>
          <w:rFonts w:hint="eastAsia" w:ascii="FangSong_GB2312" w:hAnsi="仿宋" w:eastAsia="FangSong_GB2312" w:cs="Calibri"/>
          <w:color w:val="auto"/>
          <w:sz w:val="32"/>
          <w:szCs w:val="32"/>
          <w:u w:val="none"/>
          <w:lang w:eastAsia="zh-CN"/>
        </w:rPr>
        <w:t>考录公告</w:t>
      </w:r>
      <w:r>
        <w:rPr>
          <w:rFonts w:hint="eastAsia" w:ascii="FangSong_GB2312" w:hAnsi="仿宋" w:eastAsia="FangSong_GB2312" w:cs="Calibri"/>
          <w:color w:val="auto"/>
          <w:sz w:val="32"/>
          <w:szCs w:val="32"/>
          <w:u w:val="none"/>
        </w:rPr>
        <w:t>》公布的网站下载文件类型有：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*.zip</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*.doc</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*.xls</w:t>
      </w:r>
      <w:r>
        <w:rPr>
          <w:rFonts w:hint="eastAsia" w:ascii="FangSong_GB2312" w:hAnsi="仿宋" w:eastAsia="FangSong_GB2312" w:cs="Calibri"/>
          <w:color w:val="auto"/>
          <w:sz w:val="32"/>
          <w:szCs w:val="32"/>
          <w:u w:val="none"/>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WinRAR</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*.zip</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WinZIP</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*.doc</w:t>
      </w:r>
      <w:r>
        <w:rPr>
          <w:rFonts w:hint="eastAsia" w:ascii="FangSong_GB2312" w:hAnsi="仿宋" w:eastAsia="FangSong_GB2312" w:cs="Calibri"/>
          <w:color w:val="auto"/>
          <w:sz w:val="32"/>
          <w:szCs w:val="32"/>
          <w:u w:val="none"/>
        </w:rPr>
        <w:t>文件用</w:t>
      </w:r>
      <w:r>
        <w:rPr>
          <w:rFonts w:hint="eastAsia" w:ascii="Times New Roman" w:hAnsi="Times New Roman" w:eastAsia="FangSong_GB2312" w:cs="Times New Roman"/>
          <w:color w:val="auto"/>
          <w:sz w:val="32"/>
          <w:szCs w:val="32"/>
          <w:u w:val="none"/>
        </w:rPr>
        <w:t> </w:t>
      </w:r>
      <w:r>
        <w:rPr>
          <w:rFonts w:hint="eastAsia" w:ascii="FangSong_GB2312" w:hAnsi="Times New Roman" w:eastAsia="FangSong_GB2312" w:cs="Times New Roman"/>
          <w:color w:val="auto"/>
          <w:sz w:val="32"/>
          <w:szCs w:val="32"/>
          <w:u w:val="none"/>
        </w:rPr>
        <w:t>Word</w:t>
      </w:r>
      <w:r>
        <w:rPr>
          <w:rFonts w:hint="eastAsia" w:ascii="Times New Roman" w:hAnsi="Times New Roman" w:eastAsia="FangSong_GB2312" w:cs="Times New Roman"/>
          <w:color w:val="auto"/>
          <w:sz w:val="32"/>
          <w:szCs w:val="32"/>
          <w:u w:val="none"/>
        </w:rPr>
        <w:t> </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*.xls</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Excel</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代表文件名称。</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系统仅支持使用第二代身份证报考，并且考生的年龄应该在</w:t>
      </w:r>
      <w:r>
        <w:rPr>
          <w:rFonts w:hint="eastAsia" w:ascii="FangSong_GB2312" w:hAnsi="Times New Roman" w:eastAsia="FangSong_GB2312" w:cs="Times New Roman"/>
          <w:color w:val="auto"/>
          <w:sz w:val="32"/>
          <w:szCs w:val="32"/>
          <w:u w:val="none"/>
        </w:rPr>
        <w:t>18-45</w:t>
      </w:r>
      <w:r>
        <w:rPr>
          <w:rFonts w:hint="eastAsia" w:ascii="FangSong_GB2312" w:hAnsi="仿宋" w:eastAsia="FangSong_GB2312" w:cs="Calibri"/>
          <w:color w:val="auto"/>
          <w:sz w:val="32"/>
          <w:szCs w:val="32"/>
          <w:u w:val="none"/>
        </w:rPr>
        <w:t>岁之间。</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内容</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自动完成设置</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窗口中撤消</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表单</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表单的用户和密码</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4</w:t>
      </w:r>
      <w:r>
        <w:rPr>
          <w:rFonts w:hint="eastAsia" w:ascii="FangSong_GB2312" w:hAnsi="仿宋" w:eastAsia="FangSong_GB2312" w:cs="Calibri"/>
          <w:color w:val="auto"/>
          <w:sz w:val="32"/>
          <w:szCs w:val="32"/>
          <w:u w:val="none"/>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．请尽量不要通过其他网站跳转的方式进入报名网站，防止进入假的</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钓鱼</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网站，造成个人信息泄露，影响正常报名。</w:t>
      </w:r>
    </w:p>
    <w:p>
      <w:pPr>
        <w:spacing w:line="580" w:lineRule="exact"/>
        <w:ind w:firstLine="640" w:firstLineChars="200"/>
        <w:rPr>
          <w:rFonts w:ascii="FangSong_GB2312" w:hAnsi="仿宋" w:eastAsia="FangSong_GB2312" w:cs="Calibri"/>
          <w:color w:val="auto"/>
          <w:kern w:val="0"/>
          <w:sz w:val="32"/>
          <w:szCs w:val="32"/>
          <w:u w:val="none"/>
        </w:rPr>
      </w:pPr>
      <w:r>
        <w:rPr>
          <w:rFonts w:hint="eastAsia" w:ascii="FangSong_GB2312" w:hAnsi="仿宋" w:eastAsia="FangSong_GB2312" w:cs="Calibri"/>
          <w:color w:val="auto"/>
          <w:kern w:val="0"/>
          <w:sz w:val="32"/>
          <w:szCs w:val="32"/>
          <w:u w:val="none"/>
        </w:rPr>
        <w:t>涉及网上注册报名技术操作的咨询，与省人事考试院027－87231405联系。</w:t>
      </w:r>
    </w:p>
    <w:p>
      <w:pPr>
        <w:spacing w:line="580" w:lineRule="exact"/>
        <w:ind w:firstLine="640" w:firstLineChars="200"/>
        <w:rPr>
          <w:rFonts w:ascii="FangSong_GB2312" w:hAnsi="仿宋" w:eastAsia="FangSong_GB2312" w:cs="Calibri"/>
          <w:color w:val="auto"/>
          <w:kern w:val="0"/>
          <w:sz w:val="32"/>
          <w:szCs w:val="32"/>
          <w:u w:val="none"/>
        </w:rPr>
      </w:pPr>
      <w:r>
        <w:rPr>
          <w:rFonts w:hint="eastAsia" w:ascii="FangSong_GB2312" w:hAnsi="仿宋" w:eastAsia="FangSong_GB2312" w:cs="Calibri"/>
          <w:color w:val="auto"/>
          <w:kern w:val="0"/>
          <w:sz w:val="32"/>
          <w:szCs w:val="32"/>
          <w:u w:val="none"/>
        </w:rPr>
        <w:t>涉及缴费确认、准考证打印、笔试考务安排及</w:t>
      </w:r>
      <w:r>
        <w:rPr>
          <w:rFonts w:hint="eastAsia" w:ascii="FangSong_GB2312" w:hAnsi="仿宋" w:eastAsia="FangSong_GB2312" w:cs="Calibri"/>
          <w:color w:val="auto"/>
          <w:kern w:val="0"/>
          <w:sz w:val="32"/>
          <w:szCs w:val="32"/>
          <w:u w:val="none"/>
          <w:lang w:eastAsia="zh-CN"/>
        </w:rPr>
        <w:t>考试有关</w:t>
      </w:r>
      <w:r>
        <w:rPr>
          <w:rFonts w:hint="eastAsia" w:ascii="FangSong_GB2312" w:hAnsi="仿宋" w:eastAsia="FangSong_GB2312" w:cs="Calibri"/>
          <w:color w:val="auto"/>
          <w:kern w:val="0"/>
          <w:sz w:val="32"/>
          <w:szCs w:val="32"/>
          <w:u w:val="none"/>
        </w:rPr>
        <w:t>要求等咨询，与省人事考试院027－87710491联系。</w:t>
      </w:r>
    </w:p>
    <w:p>
      <w:pPr>
        <w:widowControl/>
        <w:adjustRightInd w:val="0"/>
        <w:spacing w:line="56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咨询电话工作时间：8:30-1</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30</w:t>
      </w:r>
      <w:bookmarkStart w:id="11" w:name="_GoBack"/>
      <w:bookmarkEnd w:id="11"/>
      <w:r>
        <w:rPr>
          <w:rFonts w:hint="eastAsia" w:eastAsia="FangSong_GB2312" w:cs="FangSong_GB2312"/>
          <w:color w:val="auto"/>
          <w:sz w:val="32"/>
          <w:szCs w:val="32"/>
          <w:u w:val="none"/>
        </w:rPr>
        <w:t>、14:00-17:30</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p>
    <w:p>
      <w:pPr>
        <w:widowControl/>
        <w:shd w:val="clear" w:color="auto" w:fill="FFFFFF"/>
        <w:spacing w:line="556" w:lineRule="exact"/>
        <w:ind w:firstLine="624"/>
        <w:jc w:val="left"/>
        <w:textAlignment w:val="baseline"/>
        <w:rPr>
          <w:rFonts w:eastAsia="FangSong_GB2312"/>
          <w:color w:val="auto"/>
          <w:kern w:val="0"/>
          <w:sz w:val="30"/>
          <w:szCs w:val="30"/>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FangSong_GB2312">
    <w:altName w:val="仿宋_GB2312"/>
    <w:panose1 w:val="0201060903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SystemFonts/>
  <w:bordersDoNotSurroundHeader w:val="0"/>
  <w:bordersDoNotSurroundFooter w:val="0"/>
  <w:documentProtection w:edit="readOnly"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F5A1DAE"/>
    <w:rsid w:val="20801B59"/>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25411F0"/>
    <w:rsid w:val="33ED3F17"/>
    <w:rsid w:val="33FF04BF"/>
    <w:rsid w:val="35E34DCD"/>
    <w:rsid w:val="36C2668A"/>
    <w:rsid w:val="373A037B"/>
    <w:rsid w:val="39230943"/>
    <w:rsid w:val="39302A82"/>
    <w:rsid w:val="396D4F69"/>
    <w:rsid w:val="39CF0E1D"/>
    <w:rsid w:val="39D24632"/>
    <w:rsid w:val="3AB421A5"/>
    <w:rsid w:val="3B2E3D0B"/>
    <w:rsid w:val="3BFF4C69"/>
    <w:rsid w:val="3DE373F6"/>
    <w:rsid w:val="3E6B7473"/>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6AD9893"/>
    <w:rsid w:val="57253A73"/>
    <w:rsid w:val="579745D2"/>
    <w:rsid w:val="57C14458"/>
    <w:rsid w:val="57D13DAC"/>
    <w:rsid w:val="57F4DA30"/>
    <w:rsid w:val="580951FB"/>
    <w:rsid w:val="586A3B37"/>
    <w:rsid w:val="587E2184"/>
    <w:rsid w:val="591F0BA7"/>
    <w:rsid w:val="596B3129"/>
    <w:rsid w:val="59E1CC63"/>
    <w:rsid w:val="59E846FE"/>
    <w:rsid w:val="5A3E5D57"/>
    <w:rsid w:val="5B4D4045"/>
    <w:rsid w:val="5B7D4371"/>
    <w:rsid w:val="5BFCDEB0"/>
    <w:rsid w:val="5C116EEF"/>
    <w:rsid w:val="5C3B1024"/>
    <w:rsid w:val="5CED1593"/>
    <w:rsid w:val="5CFF64E2"/>
    <w:rsid w:val="5E4B7D66"/>
    <w:rsid w:val="5E722665"/>
    <w:rsid w:val="5EBE8247"/>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EE3B9"/>
    <w:rsid w:val="6FFF4BE1"/>
    <w:rsid w:val="702D7408"/>
    <w:rsid w:val="70377344"/>
    <w:rsid w:val="725104FE"/>
    <w:rsid w:val="73B20512"/>
    <w:rsid w:val="73D833B2"/>
    <w:rsid w:val="75A84010"/>
    <w:rsid w:val="75AD4FE0"/>
    <w:rsid w:val="75B83670"/>
    <w:rsid w:val="76D74BB5"/>
    <w:rsid w:val="76F2FAF9"/>
    <w:rsid w:val="77464907"/>
    <w:rsid w:val="777DD78A"/>
    <w:rsid w:val="78EEEEE0"/>
    <w:rsid w:val="79055E47"/>
    <w:rsid w:val="7940254B"/>
    <w:rsid w:val="797571E3"/>
    <w:rsid w:val="7B6A7CF5"/>
    <w:rsid w:val="7D1462BB"/>
    <w:rsid w:val="7D8A5AD6"/>
    <w:rsid w:val="7E2A4496"/>
    <w:rsid w:val="7E4C3D1B"/>
    <w:rsid w:val="7E61032C"/>
    <w:rsid w:val="7F7DDC2F"/>
    <w:rsid w:val="7F956355"/>
    <w:rsid w:val="7FAF4828"/>
    <w:rsid w:val="7FAFE832"/>
    <w:rsid w:val="7FDDF33C"/>
    <w:rsid w:val="9E4F1EEC"/>
    <w:rsid w:val="B58DE0F5"/>
    <w:rsid w:val="BC5DF058"/>
    <w:rsid w:val="D4DF4401"/>
    <w:rsid w:val="D66B4712"/>
    <w:rsid w:val="DECF283F"/>
    <w:rsid w:val="E1FD1FA0"/>
    <w:rsid w:val="E63720D0"/>
    <w:rsid w:val="E7FF134F"/>
    <w:rsid w:val="EF4EAEEB"/>
    <w:rsid w:val="EFE1ADC3"/>
    <w:rsid w:val="EFFD724A"/>
    <w:rsid w:val="F7D9F687"/>
    <w:rsid w:val="FA5EC467"/>
    <w:rsid w:val="FA7CB246"/>
    <w:rsid w:val="FAE71A92"/>
    <w:rsid w:val="FBDFB8C8"/>
    <w:rsid w:val="FBFB9573"/>
    <w:rsid w:val="FDFEFF04"/>
    <w:rsid w:val="FDFFACE5"/>
    <w:rsid w:val="FE4F4A70"/>
    <w:rsid w:val="FEFFA252"/>
    <w:rsid w:val="FF73B67A"/>
    <w:rsid w:val="FFDF281A"/>
    <w:rsid w:val="FFEE62F8"/>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17</TotalTime>
  <ScaleCrop>false</ScaleCrop>
  <LinksUpToDate>false</LinksUpToDate>
  <CharactersWithSpaces>15245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2020-04-30T02:50:00Z</dcterms:created>
  <dc:creator>微软用户</dc:creator>
  <cp:lastModifiedBy>CPU</cp:lastModifiedBy>
  <cp:lastPrinted>2022-02-18T17:18:00Z</cp:lastPrinted>
  <dcterms:modified xsi:type="dcterms:W3CDTF">2022-02-18T03:42:31Z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DE17F29338EF4119B1FE8B18A9BF10DF</vt:lpwstr>
  </property>
</Properties>
</file>